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7228" w14:textId="77777777" w:rsidR="00B45125" w:rsidRDefault="00B45125" w:rsidP="00C14EB8">
      <w:pPr>
        <w:pStyle w:val="CVmallR1"/>
      </w:pPr>
      <w:r w:rsidRPr="0049380F">
        <w:t>CONSULTANT PROFILE</w:t>
      </w:r>
    </w:p>
    <w:p w14:paraId="24FF606D" w14:textId="1E508F1E" w:rsidR="00976936" w:rsidRPr="00976936" w:rsidRDefault="00CF3D7B" w:rsidP="009671B7">
      <w:pPr>
        <w:rPr>
          <w:sz w:val="24"/>
          <w:szCs w:val="24"/>
        </w:rPr>
      </w:pPr>
      <w:bookmarkStart w:id="0" w:name="_GoBack"/>
      <w:bookmarkEnd w:id="0"/>
      <w:r>
        <w:rPr>
          <w:rFonts w:ascii="Verdana" w:hAnsi="Verdana"/>
          <w:color w:val="0070C0"/>
          <w:sz w:val="24"/>
          <w:szCs w:val="24"/>
          <w:lang w:val="en-GB"/>
        </w:rPr>
        <w:t>Jonathan Lind</w:t>
      </w:r>
      <w:r w:rsidR="009671B7">
        <w:rPr>
          <w:rFonts w:ascii="Verdana" w:hAnsi="Verdana"/>
          <w:color w:val="0070C0"/>
          <w:sz w:val="24"/>
          <w:szCs w:val="24"/>
          <w:lang w:val="en-GB"/>
        </w:rPr>
        <w:t xml:space="preserve"> - </w:t>
      </w:r>
      <w:r w:rsidR="00D7365C">
        <w:rPr>
          <w:rFonts w:ascii="Verdana" w:hAnsi="Verdana"/>
          <w:color w:val="0070C0"/>
          <w:sz w:val="24"/>
          <w:szCs w:val="24"/>
          <w:lang w:val="en-GB"/>
        </w:rPr>
        <w:t>Tec</w:t>
      </w:r>
      <w:r w:rsidR="00D7365C" w:rsidRPr="00632841">
        <w:rPr>
          <w:rFonts w:ascii="Verdana" w:hAnsi="Verdana"/>
          <w:color w:val="2E74B5" w:themeColor="accent1" w:themeShade="BF"/>
          <w:sz w:val="24"/>
          <w:szCs w:val="24"/>
          <w:lang w:val="en-GB"/>
        </w:rPr>
        <w:t>hn</w:t>
      </w:r>
      <w:r w:rsidR="00D7365C">
        <w:rPr>
          <w:rFonts w:ascii="Verdana" w:hAnsi="Verdana"/>
          <w:color w:val="0070C0"/>
          <w:sz w:val="24"/>
          <w:szCs w:val="24"/>
          <w:lang w:val="en-GB"/>
        </w:rPr>
        <w:t>ical Project M</w:t>
      </w:r>
      <w:r>
        <w:rPr>
          <w:rFonts w:ascii="Verdana" w:hAnsi="Verdana"/>
          <w:color w:val="0070C0"/>
          <w:sz w:val="24"/>
          <w:szCs w:val="24"/>
          <w:lang w:val="en-GB"/>
        </w:rPr>
        <w:t>anager</w:t>
      </w:r>
    </w:p>
    <w:tbl>
      <w:tblPr>
        <w:tblpPr w:leftFromText="141" w:rightFromText="141" w:vertAnchor="text" w:horzAnchor="page" w:tblpX="1270" w:tblpY="602"/>
        <w:tblW w:w="10240" w:type="dxa"/>
        <w:tblLayout w:type="fixed"/>
        <w:tblLook w:val="04A0" w:firstRow="1" w:lastRow="0" w:firstColumn="1" w:lastColumn="0" w:noHBand="0" w:noVBand="1"/>
      </w:tblPr>
      <w:tblGrid>
        <w:gridCol w:w="3976"/>
        <w:gridCol w:w="3617"/>
        <w:gridCol w:w="1054"/>
        <w:gridCol w:w="1566"/>
        <w:gridCol w:w="27"/>
      </w:tblGrid>
      <w:tr w:rsidR="00CF3D7B" w:rsidRPr="00B74F70" w14:paraId="28D88EF3" w14:textId="77777777" w:rsidTr="00F14F96">
        <w:trPr>
          <w:cantSplit/>
          <w:trHeight w:val="445"/>
        </w:trPr>
        <w:tc>
          <w:tcPr>
            <w:tcW w:w="3976" w:type="dxa"/>
            <w:shd w:val="clear" w:color="auto" w:fill="auto"/>
          </w:tcPr>
          <w:p w14:paraId="2A53FA95" w14:textId="77777777" w:rsidR="00E7542F" w:rsidRPr="00F63767" w:rsidRDefault="00E7542F" w:rsidP="00C14EB8">
            <w:pPr>
              <w:pStyle w:val="CVmallR2"/>
            </w:pPr>
            <w:r w:rsidRPr="00F63767">
              <w:t>CONTACT</w:t>
            </w:r>
            <w:r>
              <w:t xml:space="preserve"> INFORMATION</w:t>
            </w:r>
            <w:r w:rsidRPr="00F63767">
              <w:t>:</w:t>
            </w:r>
          </w:p>
        </w:tc>
        <w:tc>
          <w:tcPr>
            <w:tcW w:w="4671" w:type="dxa"/>
            <w:gridSpan w:val="2"/>
            <w:shd w:val="clear" w:color="auto" w:fill="auto"/>
          </w:tcPr>
          <w:p w14:paraId="72C0FB52" w14:textId="5AAEFF86" w:rsidR="00E7542F" w:rsidRPr="00B74F70" w:rsidRDefault="00E7542F" w:rsidP="00E7542F">
            <w:pPr>
              <w:ind w:left="246"/>
              <w:rPr>
                <w:rFonts w:ascii="Verdana" w:hAnsi="Verdana"/>
                <w:lang w:val="en-GB"/>
              </w:rPr>
            </w:pPr>
            <w:r w:rsidRPr="00B74F70">
              <w:rPr>
                <w:rFonts w:ascii="Verdana" w:hAnsi="Verdana"/>
                <w:lang w:val="en-GB"/>
              </w:rPr>
              <w:t xml:space="preserve">Mobile: </w:t>
            </w:r>
            <w:r w:rsidR="00CF3D7B" w:rsidRPr="00CF3D7B">
              <w:rPr>
                <w:rFonts w:ascii="Verdana" w:hAnsi="Verdana"/>
                <w:lang w:val="en-GB"/>
              </w:rPr>
              <w:t>+46 734 09 68 00</w:t>
            </w:r>
          </w:p>
          <w:p w14:paraId="707666C8" w14:textId="54492157" w:rsidR="00E7542F" w:rsidRPr="00B74F70" w:rsidRDefault="00E7542F" w:rsidP="00E7542F">
            <w:pPr>
              <w:ind w:left="246"/>
              <w:rPr>
                <w:rFonts w:ascii="Verdana" w:hAnsi="Verdana"/>
                <w:lang w:val="en-GB"/>
              </w:rPr>
            </w:pPr>
            <w:r w:rsidRPr="00B74F70">
              <w:rPr>
                <w:rFonts w:ascii="Verdana" w:hAnsi="Verdana"/>
                <w:lang w:val="en-GB"/>
              </w:rPr>
              <w:t xml:space="preserve">E-mail: </w:t>
            </w:r>
            <w:r w:rsidR="00CF3D7B">
              <w:rPr>
                <w:rFonts w:ascii="Verdana" w:hAnsi="Verdana"/>
                <w:lang w:val="en-GB"/>
              </w:rPr>
              <w:t>jonathan.lind@swcg.com</w:t>
            </w:r>
          </w:p>
        </w:tc>
        <w:tc>
          <w:tcPr>
            <w:tcW w:w="1593" w:type="dxa"/>
            <w:gridSpan w:val="2"/>
            <w:shd w:val="clear" w:color="auto" w:fill="auto"/>
          </w:tcPr>
          <w:p w14:paraId="0951F960" w14:textId="33077F93" w:rsidR="00E7542F" w:rsidRPr="00B74F70" w:rsidRDefault="00E7542F" w:rsidP="00E7542F">
            <w:pPr>
              <w:rPr>
                <w:rFonts w:ascii="Verdana" w:hAnsi="Verdana"/>
                <w:lang w:val="en-GB"/>
              </w:rPr>
            </w:pPr>
          </w:p>
        </w:tc>
      </w:tr>
      <w:tr w:rsidR="00CF3D7B" w:rsidRPr="00917BE6" w14:paraId="0CEC4881" w14:textId="77777777" w:rsidTr="00697B66">
        <w:trPr>
          <w:gridAfter w:val="1"/>
          <w:wAfter w:w="27" w:type="dxa"/>
          <w:cantSplit/>
          <w:trHeight w:val="144"/>
        </w:trPr>
        <w:tc>
          <w:tcPr>
            <w:tcW w:w="7593" w:type="dxa"/>
            <w:gridSpan w:val="2"/>
            <w:vMerge w:val="restart"/>
            <w:shd w:val="clear" w:color="auto" w:fill="auto"/>
          </w:tcPr>
          <w:p w14:paraId="16F0C72A" w14:textId="77777777" w:rsidR="00E7542F" w:rsidRPr="00E7542F" w:rsidRDefault="00E7542F" w:rsidP="00C14EB8">
            <w:pPr>
              <w:pStyle w:val="CVmallR2"/>
            </w:pPr>
            <w:r w:rsidRPr="00E7542F">
              <w:t>INTRODUCTION</w:t>
            </w:r>
          </w:p>
          <w:p w14:paraId="63298C6F" w14:textId="53E3B5A2" w:rsidR="00FF18AC" w:rsidRPr="00455C14" w:rsidRDefault="00940AAF" w:rsidP="00455C14">
            <w:pPr>
              <w:pStyle w:val="CVmallINTROtxt"/>
              <w:framePr w:hSpace="0" w:wrap="auto" w:vAnchor="margin" w:hAnchor="text" w:xAlign="left" w:yAlign="inline"/>
            </w:pPr>
            <w:r>
              <w:t>I</w:t>
            </w:r>
            <w:r w:rsidR="00C43489">
              <w:t xml:space="preserve"> </w:t>
            </w:r>
            <w:r w:rsidR="00D7365C">
              <w:t xml:space="preserve">have over 10 years of IT-consulting experiences and have been </w:t>
            </w:r>
            <w:r w:rsidR="00C43489">
              <w:t>involved in a lot of different Infrastructure</w:t>
            </w:r>
            <w:r w:rsidR="008504C6">
              <w:t>, application</w:t>
            </w:r>
            <w:r w:rsidR="00C43489">
              <w:t xml:space="preserve"> an</w:t>
            </w:r>
            <w:r w:rsidR="00D7365C">
              <w:t>d web projects. My motto is ‘keep IT simple’</w:t>
            </w:r>
            <w:r w:rsidR="00C43489">
              <w:t xml:space="preserve"> </w:t>
            </w:r>
            <w:r w:rsidR="00D7365C">
              <w:t>but</w:t>
            </w:r>
            <w:r w:rsidR="00C43489">
              <w:t xml:space="preserve"> never </w:t>
            </w:r>
            <w:r w:rsidR="00D7365C">
              <w:t>forget c</w:t>
            </w:r>
            <w:r w:rsidR="00C43489">
              <w:t>ustomer focus. I have experience</w:t>
            </w:r>
            <w:r w:rsidR="00D7365C">
              <w:t xml:space="preserve">s </w:t>
            </w:r>
            <w:r w:rsidR="00C43489">
              <w:t>working with:</w:t>
            </w:r>
          </w:p>
          <w:p w14:paraId="277FC574" w14:textId="173981B8" w:rsidR="00D7365C" w:rsidRDefault="00D7365C" w:rsidP="00D7365C">
            <w:pPr>
              <w:pStyle w:val="CVmallINTROtxt"/>
              <w:framePr w:hSpace="0" w:wrap="auto" w:vAnchor="margin" w:hAnchor="text" w:xAlign="left" w:yAlign="inline"/>
              <w:numPr>
                <w:ilvl w:val="0"/>
                <w:numId w:val="10"/>
              </w:numPr>
            </w:pPr>
            <w:r>
              <w:t>Business Analysis</w:t>
            </w:r>
          </w:p>
          <w:p w14:paraId="787CB4B7" w14:textId="1CCCAAA2" w:rsidR="00940AAF" w:rsidRDefault="00D7365C" w:rsidP="00940AAF">
            <w:pPr>
              <w:pStyle w:val="CVmallINTROtxt"/>
              <w:framePr w:hSpace="0" w:wrap="auto" w:vAnchor="margin" w:hAnchor="text" w:xAlign="left" w:yAlign="inline"/>
              <w:numPr>
                <w:ilvl w:val="0"/>
                <w:numId w:val="10"/>
              </w:numPr>
            </w:pPr>
            <w:r>
              <w:t>Project management</w:t>
            </w:r>
          </w:p>
          <w:p w14:paraId="31400840" w14:textId="75FFC9C8" w:rsidR="00286B60" w:rsidRDefault="00940AAF" w:rsidP="00940AAF">
            <w:pPr>
              <w:pStyle w:val="CVmallINTROtxt"/>
              <w:framePr w:hSpace="0" w:wrap="auto" w:vAnchor="margin" w:hAnchor="text" w:xAlign="left" w:yAlign="inline"/>
              <w:numPr>
                <w:ilvl w:val="0"/>
                <w:numId w:val="10"/>
              </w:numPr>
            </w:pPr>
            <w:r>
              <w:t>T</w:t>
            </w:r>
            <w:r w:rsidR="00286B60">
              <w:t>eam</w:t>
            </w:r>
            <w:r w:rsidR="00EB62D9">
              <w:t xml:space="preserve"> </w:t>
            </w:r>
            <w:r w:rsidR="00286B60">
              <w:t>lead</w:t>
            </w:r>
            <w:r w:rsidR="00EB62D9">
              <w:t>ing</w:t>
            </w:r>
          </w:p>
          <w:p w14:paraId="2CA8E16A" w14:textId="37E45C72" w:rsidR="00286B60" w:rsidRDefault="00940AAF" w:rsidP="00940AAF">
            <w:pPr>
              <w:pStyle w:val="CVmallINTROtxt"/>
              <w:framePr w:hSpace="0" w:wrap="auto" w:vAnchor="margin" w:hAnchor="text" w:xAlign="left" w:yAlign="inline"/>
              <w:numPr>
                <w:ilvl w:val="0"/>
                <w:numId w:val="10"/>
              </w:numPr>
            </w:pPr>
            <w:r>
              <w:t>Systems architect</w:t>
            </w:r>
            <w:r w:rsidR="008504C6">
              <w:t>ure</w:t>
            </w:r>
          </w:p>
          <w:p w14:paraId="0ADC1B82" w14:textId="59E00EED" w:rsidR="00940AAF" w:rsidRDefault="00940AAF" w:rsidP="00940AAF">
            <w:pPr>
              <w:pStyle w:val="CVmallINTROtxt"/>
              <w:framePr w:hSpace="0" w:wrap="auto" w:vAnchor="margin" w:hAnchor="text" w:xAlign="left" w:yAlign="inline"/>
              <w:numPr>
                <w:ilvl w:val="0"/>
                <w:numId w:val="10"/>
              </w:numPr>
            </w:pPr>
            <w:r>
              <w:t>Education/Training, FAQs and KBs</w:t>
            </w:r>
          </w:p>
          <w:p w14:paraId="0B02BA9C" w14:textId="0E0892B7" w:rsidR="00940AAF" w:rsidRDefault="00940AAF" w:rsidP="00940AAF">
            <w:pPr>
              <w:pStyle w:val="CVmallINTROtxt"/>
              <w:framePr w:hSpace="0" w:wrap="auto" w:vAnchor="margin" w:hAnchor="text" w:xAlign="left" w:yAlign="inline"/>
              <w:numPr>
                <w:ilvl w:val="0"/>
                <w:numId w:val="10"/>
              </w:numPr>
            </w:pPr>
            <w:r>
              <w:t>1</w:t>
            </w:r>
            <w:r w:rsidRPr="00940AAF">
              <w:rPr>
                <w:vertAlign w:val="superscript"/>
              </w:rPr>
              <w:t>st</w:t>
            </w:r>
            <w:r>
              <w:t>, 2</w:t>
            </w:r>
            <w:r w:rsidRPr="00940AAF">
              <w:rPr>
                <w:vertAlign w:val="superscript"/>
              </w:rPr>
              <w:t>nd</w:t>
            </w:r>
            <w:r>
              <w:t xml:space="preserve"> and 3</w:t>
            </w:r>
            <w:r w:rsidRPr="00940AAF">
              <w:rPr>
                <w:vertAlign w:val="superscript"/>
              </w:rPr>
              <w:t>rd</w:t>
            </w:r>
            <w:r>
              <w:t xml:space="preserve"> line technician</w:t>
            </w:r>
          </w:p>
          <w:p w14:paraId="79F120A9" w14:textId="52489E4D" w:rsidR="004905E1" w:rsidRDefault="008504C6" w:rsidP="00940AAF">
            <w:pPr>
              <w:pStyle w:val="CVmallINTROtxt"/>
              <w:framePr w:hSpace="0" w:wrap="auto" w:vAnchor="margin" w:hAnchor="text" w:xAlign="left" w:yAlign="inline"/>
              <w:numPr>
                <w:ilvl w:val="0"/>
                <w:numId w:val="10"/>
              </w:numPr>
            </w:pPr>
            <w:r>
              <w:t>Application Managing</w:t>
            </w:r>
          </w:p>
          <w:p w14:paraId="26D5C47A" w14:textId="77777777" w:rsidR="00940AAF" w:rsidRPr="0049380F" w:rsidRDefault="00940AAF" w:rsidP="00455C14">
            <w:pPr>
              <w:pStyle w:val="CVmallINTROtxt"/>
              <w:framePr w:hSpace="0" w:wrap="auto" w:vAnchor="margin" w:hAnchor="text" w:xAlign="left" w:yAlign="inline"/>
            </w:pPr>
          </w:p>
          <w:p w14:paraId="2DE8C25E" w14:textId="61BBE164" w:rsidR="00940AAF" w:rsidRDefault="00D7365C" w:rsidP="00455C14">
            <w:pPr>
              <w:pStyle w:val="CVmallINTROtxt"/>
              <w:framePr w:hSpace="0" w:wrap="auto" w:vAnchor="margin" w:hAnchor="text" w:xAlign="left" w:yAlign="inline"/>
            </w:pPr>
            <w:r>
              <w:t xml:space="preserve">I am a creative entrepreneur by hearth and have experiences of running several own companies. </w:t>
            </w:r>
            <w:r w:rsidR="00990974">
              <w:t xml:space="preserve">As a </w:t>
            </w:r>
            <w:proofErr w:type="gramStart"/>
            <w:r w:rsidR="00990974">
              <w:t>person</w:t>
            </w:r>
            <w:proofErr w:type="gramEnd"/>
            <w:r w:rsidR="00990974">
              <w:t xml:space="preserve"> I am</w:t>
            </w:r>
            <w:r w:rsidR="00EE3029">
              <w:t xml:space="preserve"> social,</w:t>
            </w:r>
            <w:r>
              <w:t xml:space="preserve"> positive and </w:t>
            </w:r>
            <w:r w:rsidR="00EE3029">
              <w:t>analytic</w:t>
            </w:r>
            <w:r>
              <w:t>, which makes it easy for me to keep long</w:t>
            </w:r>
            <w:r w:rsidR="00DB2C64">
              <w:t xml:space="preserve"> </w:t>
            </w:r>
            <w:r w:rsidR="00EE3029">
              <w:t>unpretentious business relationships</w:t>
            </w:r>
            <w:r w:rsidR="00DB2C64">
              <w:t xml:space="preserve"> with </w:t>
            </w:r>
            <w:r w:rsidR="00940AAF">
              <w:t xml:space="preserve">my customers. </w:t>
            </w:r>
          </w:p>
          <w:p w14:paraId="7FC2957D" w14:textId="77777777" w:rsidR="00FF18AC" w:rsidRDefault="00FF18AC" w:rsidP="00455C14">
            <w:pPr>
              <w:pStyle w:val="CVmallINTROtxt"/>
              <w:framePr w:hSpace="0" w:wrap="auto" w:vAnchor="margin" w:hAnchor="text" w:xAlign="left" w:yAlign="inline"/>
            </w:pPr>
          </w:p>
          <w:p w14:paraId="325C9A50" w14:textId="4ADCAB52" w:rsidR="00E7542F" w:rsidRPr="0049380F" w:rsidRDefault="00D7365C" w:rsidP="00940AAF">
            <w:pPr>
              <w:pStyle w:val="CVmallINTROtxt"/>
              <w:framePr w:hSpace="0" w:wrap="auto" w:vAnchor="margin" w:hAnchor="text" w:xAlign="left" w:yAlign="inline"/>
            </w:pPr>
            <w:r>
              <w:t xml:space="preserve">I am a problem solver and with my broad knowledge I can easily find the root cause of a </w:t>
            </w:r>
            <w:r w:rsidR="00FF18AC">
              <w:t xml:space="preserve">problem or incident by using a </w:t>
            </w:r>
            <w:r w:rsidR="00940AAF" w:rsidRPr="00940AAF">
              <w:t xml:space="preserve">helicopter view and put </w:t>
            </w:r>
            <w:r w:rsidR="00EB62D9">
              <w:t xml:space="preserve">the problem </w:t>
            </w:r>
            <w:r w:rsidR="00940AAF" w:rsidRPr="00940AAF">
              <w:t>in its context.</w:t>
            </w:r>
            <w:r w:rsidR="00E7542F" w:rsidRPr="0049380F">
              <w:t xml:space="preserve"> </w:t>
            </w:r>
          </w:p>
          <w:p w14:paraId="2598B798" w14:textId="0EA2D190" w:rsidR="00697B66" w:rsidRPr="00917BE6" w:rsidRDefault="00697B66" w:rsidP="00E7542F">
            <w:pPr>
              <w:rPr>
                <w:rFonts w:ascii="Verdana" w:hAnsi="Verdana"/>
                <w:sz w:val="22"/>
                <w:szCs w:val="22"/>
                <w:lang w:val="en-GB"/>
              </w:rPr>
            </w:pPr>
          </w:p>
        </w:tc>
        <w:tc>
          <w:tcPr>
            <w:tcW w:w="2620" w:type="dxa"/>
            <w:gridSpan w:val="2"/>
            <w:shd w:val="clear" w:color="auto" w:fill="auto"/>
          </w:tcPr>
          <w:p w14:paraId="6EC81576" w14:textId="77777777" w:rsidR="00E7542F" w:rsidRPr="00917BE6" w:rsidRDefault="00E7542F" w:rsidP="00E7542F">
            <w:pPr>
              <w:rPr>
                <w:rFonts w:ascii="Verdana" w:hAnsi="Verdana"/>
                <w:sz w:val="22"/>
                <w:szCs w:val="22"/>
                <w:lang w:val="en-GB"/>
              </w:rPr>
            </w:pPr>
          </w:p>
        </w:tc>
      </w:tr>
      <w:tr w:rsidR="00CF3D7B" w:rsidRPr="00B74F70" w14:paraId="6FF30002" w14:textId="77777777" w:rsidTr="00697B66">
        <w:trPr>
          <w:gridAfter w:val="1"/>
          <w:wAfter w:w="27" w:type="dxa"/>
          <w:cantSplit/>
          <w:trHeight w:val="144"/>
        </w:trPr>
        <w:tc>
          <w:tcPr>
            <w:tcW w:w="7593" w:type="dxa"/>
            <w:gridSpan w:val="2"/>
            <w:vMerge/>
            <w:shd w:val="clear" w:color="auto" w:fill="auto"/>
          </w:tcPr>
          <w:p w14:paraId="5FA6416C" w14:textId="77777777" w:rsidR="00E7542F" w:rsidRPr="00B74F70" w:rsidRDefault="00E7542F" w:rsidP="00E7542F">
            <w:pPr>
              <w:rPr>
                <w:rFonts w:ascii="Verdana" w:hAnsi="Verdana"/>
                <w:lang w:val="en-GB"/>
              </w:rPr>
            </w:pPr>
          </w:p>
        </w:tc>
        <w:tc>
          <w:tcPr>
            <w:tcW w:w="2620" w:type="dxa"/>
            <w:gridSpan w:val="2"/>
            <w:shd w:val="clear" w:color="auto" w:fill="auto"/>
          </w:tcPr>
          <w:p w14:paraId="1A0293F6" w14:textId="76BA7D82" w:rsidR="00E7542F" w:rsidRPr="00B74F70" w:rsidRDefault="00C448BD" w:rsidP="00E7542F">
            <w:pPr>
              <w:tabs>
                <w:tab w:val="left" w:pos="145"/>
                <w:tab w:val="left" w:pos="287"/>
              </w:tabs>
              <w:rPr>
                <w:rFonts w:ascii="Verdana" w:hAnsi="Verdana"/>
                <w:lang w:val="en-GB"/>
              </w:rPr>
            </w:pPr>
            <w:r w:rsidRPr="00B74F70">
              <w:rPr>
                <w:rFonts w:ascii="Verdana" w:hAnsi="Verdana"/>
                <w:noProof/>
                <w:lang w:val="sv-SE" w:eastAsia="sv-SE"/>
              </w:rPr>
              <w:drawing>
                <wp:inline distT="0" distB="0" distL="0" distR="0" wp14:anchorId="6B6DDEF5" wp14:editId="1BC6338E">
                  <wp:extent cx="1427983" cy="1599245"/>
                  <wp:effectExtent l="0" t="0" r="1270" b="127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sul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27983" cy="1599245"/>
                          </a:xfrm>
                          <a:prstGeom prst="rect">
                            <a:avLst/>
                          </a:prstGeom>
                          <a:noFill/>
                          <a:ln>
                            <a:noFill/>
                          </a:ln>
                        </pic:spPr>
                      </pic:pic>
                    </a:graphicData>
                  </a:graphic>
                </wp:inline>
              </w:drawing>
            </w:r>
          </w:p>
        </w:tc>
      </w:tr>
    </w:tbl>
    <w:p w14:paraId="76D59154" w14:textId="2922F168" w:rsidR="00632841" w:rsidRPr="00632841" w:rsidRDefault="00E7542F" w:rsidP="00632841">
      <w:pPr>
        <w:pStyle w:val="Heading2"/>
        <w:rPr>
          <w:rFonts w:ascii="Verdana" w:hAnsi="Verdana"/>
          <w:color w:val="0070C0"/>
          <w:sz w:val="28"/>
          <w:szCs w:val="28"/>
          <w:lang w:val="en-GB"/>
        </w:rPr>
      </w:pPr>
      <w:r w:rsidRPr="00E50C65">
        <w:rPr>
          <w:rFonts w:ascii="Verdana" w:hAnsi="Verdana"/>
          <w:color w:val="0070C0"/>
          <w:sz w:val="28"/>
          <w:szCs w:val="28"/>
          <w:lang w:val="en-GB"/>
        </w:rPr>
        <w:t xml:space="preserve"> </w:t>
      </w:r>
      <w:r w:rsidR="00EE6AA6">
        <w:rPr>
          <w:rFonts w:ascii="Verdana" w:hAnsi="Verdana"/>
          <w:color w:val="0070C0"/>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103"/>
      </w:tblGrid>
      <w:tr w:rsidR="00632841" w14:paraId="7052D917" w14:textId="77777777" w:rsidTr="00CC1AC4">
        <w:tc>
          <w:tcPr>
            <w:tcW w:w="4959" w:type="dxa"/>
          </w:tcPr>
          <w:p w14:paraId="596C4636" w14:textId="39E9924A" w:rsidR="00632841" w:rsidRDefault="00632841" w:rsidP="00632841">
            <w:pPr>
              <w:pStyle w:val="ListParagraph"/>
              <w:spacing w:before="0" w:after="240"/>
              <w:ind w:left="0"/>
              <w:rPr>
                <w:rFonts w:ascii="Verdana" w:hAnsi="Verdana"/>
              </w:rPr>
            </w:pPr>
            <w:r w:rsidRPr="00632841">
              <w:rPr>
                <w:rFonts w:ascii="Verdana" w:hAnsi="Verdana"/>
                <w:bCs/>
                <w:color w:val="2E74B5" w:themeColor="accent1" w:themeShade="BF"/>
                <w:sz w:val="24"/>
                <w:szCs w:val="24"/>
              </w:rPr>
              <w:lastRenderedPageBreak/>
              <w:t>MAIN CHARACTERISTICS</w:t>
            </w:r>
          </w:p>
        </w:tc>
        <w:tc>
          <w:tcPr>
            <w:tcW w:w="4103" w:type="dxa"/>
          </w:tcPr>
          <w:p w14:paraId="10DF9903" w14:textId="77E8F051" w:rsidR="00632841" w:rsidRDefault="00632841" w:rsidP="00632841">
            <w:pPr>
              <w:pStyle w:val="ListParagraph"/>
              <w:spacing w:before="0"/>
              <w:ind w:left="0"/>
              <w:rPr>
                <w:rFonts w:ascii="Verdana" w:hAnsi="Verdana"/>
                <w:bCs/>
                <w:color w:val="2E74B5" w:themeColor="accent1" w:themeShade="BF"/>
                <w:sz w:val="24"/>
                <w:szCs w:val="24"/>
              </w:rPr>
            </w:pPr>
            <w:r w:rsidRPr="00632841">
              <w:rPr>
                <w:rFonts w:ascii="Verdana" w:hAnsi="Verdana"/>
                <w:bCs/>
                <w:color w:val="2E74B5" w:themeColor="accent1" w:themeShade="BF"/>
                <w:sz w:val="24"/>
                <w:szCs w:val="24"/>
              </w:rPr>
              <w:t>AREA OF EXPERTISE</w:t>
            </w:r>
          </w:p>
          <w:p w14:paraId="29CE745D" w14:textId="3C93E5B1" w:rsidR="00632841" w:rsidRDefault="00632841" w:rsidP="00632841">
            <w:pPr>
              <w:pStyle w:val="ListParagraph"/>
              <w:ind w:left="0"/>
              <w:rPr>
                <w:rFonts w:ascii="Verdana" w:hAnsi="Verdana"/>
              </w:rPr>
            </w:pPr>
          </w:p>
        </w:tc>
      </w:tr>
      <w:tr w:rsidR="00632841" w14:paraId="24A3082B" w14:textId="77777777" w:rsidTr="001B415F">
        <w:tc>
          <w:tcPr>
            <w:tcW w:w="4959" w:type="dxa"/>
          </w:tcPr>
          <w:p w14:paraId="399F7348" w14:textId="77777777" w:rsidR="00632841" w:rsidRDefault="00632841" w:rsidP="001B415F">
            <w:pPr>
              <w:pStyle w:val="ListParagraph"/>
              <w:numPr>
                <w:ilvl w:val="0"/>
                <w:numId w:val="15"/>
              </w:numPr>
              <w:spacing w:before="0" w:line="276" w:lineRule="auto"/>
              <w:rPr>
                <w:rFonts w:ascii="Verdana" w:hAnsi="Verdana"/>
              </w:rPr>
            </w:pPr>
            <w:r>
              <w:rPr>
                <w:rFonts w:ascii="Verdana" w:hAnsi="Verdana"/>
              </w:rPr>
              <w:t>Business Orientated</w:t>
            </w:r>
          </w:p>
          <w:p w14:paraId="612AD585" w14:textId="77777777" w:rsidR="00632841" w:rsidRDefault="00632841" w:rsidP="001B415F">
            <w:pPr>
              <w:pStyle w:val="ListParagraph"/>
              <w:numPr>
                <w:ilvl w:val="0"/>
                <w:numId w:val="15"/>
              </w:numPr>
              <w:spacing w:line="276" w:lineRule="auto"/>
              <w:rPr>
                <w:rFonts w:ascii="Verdana" w:hAnsi="Verdana"/>
              </w:rPr>
            </w:pPr>
            <w:r>
              <w:rPr>
                <w:rFonts w:ascii="Verdana" w:hAnsi="Verdana"/>
              </w:rPr>
              <w:t>Creative and innovative</w:t>
            </w:r>
          </w:p>
          <w:p w14:paraId="0A0BF18A" w14:textId="77777777" w:rsidR="00632841" w:rsidRDefault="00632841" w:rsidP="001B415F">
            <w:pPr>
              <w:pStyle w:val="ListParagraph"/>
              <w:numPr>
                <w:ilvl w:val="0"/>
                <w:numId w:val="15"/>
              </w:numPr>
              <w:spacing w:line="276" w:lineRule="auto"/>
              <w:rPr>
                <w:rFonts w:ascii="Verdana" w:hAnsi="Verdana"/>
              </w:rPr>
            </w:pPr>
            <w:r>
              <w:rPr>
                <w:rFonts w:ascii="Verdana" w:hAnsi="Verdana"/>
              </w:rPr>
              <w:t>Structured and analytical</w:t>
            </w:r>
          </w:p>
          <w:p w14:paraId="6D73EF48" w14:textId="77777777" w:rsidR="00632841" w:rsidRDefault="00632841" w:rsidP="001B415F">
            <w:pPr>
              <w:pStyle w:val="ListParagraph"/>
              <w:numPr>
                <w:ilvl w:val="0"/>
                <w:numId w:val="15"/>
              </w:numPr>
              <w:spacing w:line="276" w:lineRule="auto"/>
              <w:rPr>
                <w:rFonts w:ascii="Verdana" w:hAnsi="Verdana"/>
              </w:rPr>
            </w:pPr>
            <w:r>
              <w:rPr>
                <w:rFonts w:ascii="Verdana" w:hAnsi="Verdana"/>
              </w:rPr>
              <w:t>Fearless of hard work and to make things happen</w:t>
            </w:r>
          </w:p>
          <w:p w14:paraId="355F483C" w14:textId="13AF859C" w:rsidR="00632841" w:rsidRDefault="00632841" w:rsidP="001B415F">
            <w:pPr>
              <w:pStyle w:val="ListParagraph"/>
              <w:numPr>
                <w:ilvl w:val="0"/>
                <w:numId w:val="15"/>
              </w:numPr>
              <w:spacing w:line="276" w:lineRule="auto"/>
              <w:rPr>
                <w:rFonts w:ascii="Verdana" w:hAnsi="Verdana"/>
              </w:rPr>
            </w:pPr>
            <w:r>
              <w:rPr>
                <w:rFonts w:ascii="Verdana" w:hAnsi="Verdana"/>
              </w:rPr>
              <w:t>Flexible</w:t>
            </w:r>
          </w:p>
        </w:tc>
        <w:tc>
          <w:tcPr>
            <w:tcW w:w="4103" w:type="dxa"/>
            <w:shd w:val="clear" w:color="auto" w:fill="auto"/>
          </w:tcPr>
          <w:p w14:paraId="45A90893" w14:textId="77777777" w:rsidR="00632841" w:rsidRDefault="00632841" w:rsidP="001B415F">
            <w:pPr>
              <w:pStyle w:val="ListParagraph"/>
              <w:numPr>
                <w:ilvl w:val="0"/>
                <w:numId w:val="15"/>
              </w:numPr>
              <w:spacing w:before="0" w:line="276" w:lineRule="auto"/>
              <w:rPr>
                <w:rFonts w:ascii="Verdana" w:hAnsi="Verdana"/>
              </w:rPr>
            </w:pPr>
            <w:r>
              <w:rPr>
                <w:rFonts w:ascii="Verdana" w:hAnsi="Verdana"/>
              </w:rPr>
              <w:t>Business Analysis</w:t>
            </w:r>
          </w:p>
          <w:p w14:paraId="67F0543C" w14:textId="77777777" w:rsidR="00632841" w:rsidRDefault="00632841" w:rsidP="001B415F">
            <w:pPr>
              <w:pStyle w:val="ListParagraph"/>
              <w:numPr>
                <w:ilvl w:val="0"/>
                <w:numId w:val="15"/>
              </w:numPr>
              <w:spacing w:line="276" w:lineRule="auto"/>
              <w:rPr>
                <w:rFonts w:ascii="Verdana" w:hAnsi="Verdana"/>
              </w:rPr>
            </w:pPr>
            <w:r>
              <w:rPr>
                <w:rFonts w:ascii="Verdana" w:hAnsi="Verdana"/>
              </w:rPr>
              <w:t>Project management</w:t>
            </w:r>
          </w:p>
          <w:p w14:paraId="3A25CE8F" w14:textId="77777777" w:rsidR="00632841" w:rsidRDefault="00632841" w:rsidP="001B415F">
            <w:pPr>
              <w:pStyle w:val="ListParagraph"/>
              <w:numPr>
                <w:ilvl w:val="0"/>
                <w:numId w:val="15"/>
              </w:numPr>
              <w:spacing w:line="276" w:lineRule="auto"/>
              <w:rPr>
                <w:rFonts w:ascii="Verdana" w:hAnsi="Verdana"/>
              </w:rPr>
            </w:pPr>
            <w:r>
              <w:rPr>
                <w:rFonts w:ascii="Verdana" w:hAnsi="Verdana"/>
              </w:rPr>
              <w:t>Infrastructure</w:t>
            </w:r>
          </w:p>
          <w:p w14:paraId="247E666D" w14:textId="77777777" w:rsidR="00632841" w:rsidRDefault="00632841" w:rsidP="001B415F">
            <w:pPr>
              <w:pStyle w:val="ListParagraph"/>
              <w:numPr>
                <w:ilvl w:val="0"/>
                <w:numId w:val="15"/>
              </w:numPr>
              <w:spacing w:line="276" w:lineRule="auto"/>
              <w:rPr>
                <w:rFonts w:ascii="Verdana" w:hAnsi="Verdana"/>
              </w:rPr>
            </w:pPr>
            <w:r>
              <w:rPr>
                <w:rFonts w:ascii="Verdana" w:hAnsi="Verdana"/>
              </w:rPr>
              <w:t>Didactics / Pedagogy</w:t>
            </w:r>
          </w:p>
          <w:p w14:paraId="2362E976" w14:textId="202C24CA" w:rsidR="00632841" w:rsidRDefault="00632841" w:rsidP="001B415F">
            <w:pPr>
              <w:pStyle w:val="ListParagraph"/>
              <w:numPr>
                <w:ilvl w:val="0"/>
                <w:numId w:val="15"/>
              </w:numPr>
              <w:spacing w:line="276" w:lineRule="auto"/>
              <w:rPr>
                <w:rFonts w:ascii="Verdana" w:hAnsi="Verdana"/>
              </w:rPr>
            </w:pPr>
            <w:r>
              <w:rPr>
                <w:rFonts w:ascii="Verdana" w:hAnsi="Verdana"/>
              </w:rPr>
              <w:t>Technical</w:t>
            </w:r>
          </w:p>
        </w:tc>
      </w:tr>
    </w:tbl>
    <w:p w14:paraId="71748563" w14:textId="77777777" w:rsidR="00632841" w:rsidRPr="00632841" w:rsidRDefault="00632841" w:rsidP="00632841">
      <w:pPr>
        <w:pStyle w:val="ListParagraph"/>
        <w:rPr>
          <w:rFonts w:ascii="Verdana" w:hAnsi="Verdan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103"/>
      </w:tblGrid>
      <w:tr w:rsidR="00CA768B" w14:paraId="03518976" w14:textId="77777777" w:rsidTr="00CC1AC4">
        <w:tc>
          <w:tcPr>
            <w:tcW w:w="4959" w:type="dxa"/>
          </w:tcPr>
          <w:p w14:paraId="1A381933" w14:textId="37BE79EC" w:rsidR="00CA768B" w:rsidRDefault="00CA768B" w:rsidP="00CA768B">
            <w:pPr>
              <w:pStyle w:val="ListParagraph"/>
              <w:spacing w:before="0" w:after="240" w:line="480" w:lineRule="auto"/>
              <w:ind w:left="0"/>
              <w:rPr>
                <w:rFonts w:ascii="Verdana" w:hAnsi="Verdana"/>
              </w:rPr>
            </w:pPr>
            <w:r>
              <w:rPr>
                <w:rFonts w:ascii="Verdana" w:hAnsi="Verdana"/>
                <w:bCs/>
                <w:color w:val="2E74B5" w:themeColor="accent1" w:themeShade="BF"/>
                <w:sz w:val="24"/>
                <w:szCs w:val="24"/>
              </w:rPr>
              <w:t>METHODS AND TOOLS</w:t>
            </w:r>
          </w:p>
        </w:tc>
        <w:tc>
          <w:tcPr>
            <w:tcW w:w="4103" w:type="dxa"/>
          </w:tcPr>
          <w:p w14:paraId="22571F1E" w14:textId="77777777" w:rsidR="00CA768B" w:rsidRDefault="00CA768B" w:rsidP="00CA768B">
            <w:pPr>
              <w:pStyle w:val="ListParagraph"/>
              <w:spacing w:before="0"/>
              <w:ind w:left="0"/>
              <w:rPr>
                <w:rFonts w:ascii="Verdana" w:hAnsi="Verdana"/>
              </w:rPr>
            </w:pPr>
          </w:p>
        </w:tc>
      </w:tr>
      <w:tr w:rsidR="00CA768B" w14:paraId="1D39A94B" w14:textId="77777777" w:rsidTr="00CC1AC4">
        <w:tc>
          <w:tcPr>
            <w:tcW w:w="4959" w:type="dxa"/>
          </w:tcPr>
          <w:p w14:paraId="6A1312E3" w14:textId="62065B85" w:rsidR="00CA768B" w:rsidRDefault="00CA768B" w:rsidP="001B415F">
            <w:pPr>
              <w:pStyle w:val="ListParagraph"/>
              <w:numPr>
                <w:ilvl w:val="0"/>
                <w:numId w:val="15"/>
              </w:numPr>
              <w:spacing w:before="0" w:line="276" w:lineRule="auto"/>
              <w:rPr>
                <w:rFonts w:ascii="Verdana" w:hAnsi="Verdana"/>
              </w:rPr>
            </w:pPr>
            <w:r>
              <w:rPr>
                <w:rFonts w:ascii="Verdana" w:hAnsi="Verdana"/>
              </w:rPr>
              <w:t>Prince2</w:t>
            </w:r>
          </w:p>
          <w:p w14:paraId="3C7B93D2" w14:textId="2851809F" w:rsidR="00CA768B" w:rsidRDefault="00CA768B" w:rsidP="001B415F">
            <w:pPr>
              <w:pStyle w:val="ListParagraph"/>
              <w:numPr>
                <w:ilvl w:val="0"/>
                <w:numId w:val="15"/>
              </w:numPr>
              <w:spacing w:before="0" w:line="276" w:lineRule="auto"/>
              <w:rPr>
                <w:rFonts w:ascii="Verdana" w:hAnsi="Verdana"/>
              </w:rPr>
            </w:pPr>
            <w:r>
              <w:rPr>
                <w:rFonts w:ascii="Verdana" w:hAnsi="Verdana"/>
              </w:rPr>
              <w:t>Scrum</w:t>
            </w:r>
          </w:p>
          <w:p w14:paraId="0C20161C" w14:textId="77777777" w:rsidR="00CA768B" w:rsidRDefault="00CA768B" w:rsidP="001B415F">
            <w:pPr>
              <w:pStyle w:val="ListParagraph"/>
              <w:numPr>
                <w:ilvl w:val="0"/>
                <w:numId w:val="15"/>
              </w:numPr>
              <w:spacing w:before="0" w:line="276" w:lineRule="auto"/>
              <w:rPr>
                <w:rFonts w:ascii="Verdana" w:hAnsi="Verdana"/>
              </w:rPr>
            </w:pPr>
            <w:r>
              <w:rPr>
                <w:rFonts w:ascii="Verdana" w:hAnsi="Verdana"/>
              </w:rPr>
              <w:t>ITIL</w:t>
            </w:r>
          </w:p>
          <w:p w14:paraId="4E3C48D2" w14:textId="77777777" w:rsidR="00CA768B" w:rsidRDefault="00CA768B" w:rsidP="001B415F">
            <w:pPr>
              <w:pStyle w:val="ListParagraph"/>
              <w:numPr>
                <w:ilvl w:val="0"/>
                <w:numId w:val="15"/>
              </w:numPr>
              <w:spacing w:before="0" w:line="276" w:lineRule="auto"/>
              <w:rPr>
                <w:rFonts w:ascii="Verdana" w:hAnsi="Verdana"/>
              </w:rPr>
            </w:pPr>
            <w:proofErr w:type="spellStart"/>
            <w:r>
              <w:rPr>
                <w:rFonts w:ascii="Verdana" w:hAnsi="Verdana"/>
              </w:rPr>
              <w:t>Powershell</w:t>
            </w:r>
            <w:proofErr w:type="spellEnd"/>
            <w:r>
              <w:rPr>
                <w:rFonts w:ascii="Verdana" w:hAnsi="Verdana"/>
              </w:rPr>
              <w:t xml:space="preserve"> / Bash</w:t>
            </w:r>
          </w:p>
          <w:p w14:paraId="72BA061B" w14:textId="7B95202D" w:rsidR="00CA768B" w:rsidRPr="00CA768B" w:rsidRDefault="00CA768B" w:rsidP="00CA768B">
            <w:pPr>
              <w:pStyle w:val="ListParagraph"/>
              <w:rPr>
                <w:rFonts w:ascii="Verdana" w:hAnsi="Verdana"/>
              </w:rPr>
            </w:pPr>
          </w:p>
        </w:tc>
        <w:tc>
          <w:tcPr>
            <w:tcW w:w="4103" w:type="dxa"/>
          </w:tcPr>
          <w:p w14:paraId="6589404E" w14:textId="0933CDD8" w:rsidR="00CA768B" w:rsidRDefault="00CA768B" w:rsidP="001B415F">
            <w:pPr>
              <w:pStyle w:val="ListParagraph"/>
              <w:numPr>
                <w:ilvl w:val="0"/>
                <w:numId w:val="15"/>
              </w:numPr>
              <w:spacing w:before="0" w:line="276" w:lineRule="auto"/>
              <w:rPr>
                <w:rFonts w:ascii="Verdana" w:hAnsi="Verdana"/>
              </w:rPr>
            </w:pPr>
            <w:r>
              <w:rPr>
                <w:rFonts w:ascii="Verdana" w:hAnsi="Verdana"/>
              </w:rPr>
              <w:t>MS Projects</w:t>
            </w:r>
          </w:p>
          <w:p w14:paraId="64C1EEEA" w14:textId="35C64B18" w:rsidR="00CA768B" w:rsidRDefault="00CA768B" w:rsidP="001B415F">
            <w:pPr>
              <w:pStyle w:val="ListParagraph"/>
              <w:numPr>
                <w:ilvl w:val="0"/>
                <w:numId w:val="15"/>
              </w:numPr>
              <w:spacing w:before="0" w:line="276" w:lineRule="auto"/>
              <w:rPr>
                <w:rFonts w:ascii="Verdana" w:hAnsi="Verdana"/>
              </w:rPr>
            </w:pPr>
            <w:proofErr w:type="spellStart"/>
            <w:r>
              <w:rPr>
                <w:rFonts w:ascii="Verdana" w:hAnsi="Verdana"/>
              </w:rPr>
              <w:t>Sharepoint</w:t>
            </w:r>
            <w:proofErr w:type="spellEnd"/>
          </w:p>
          <w:p w14:paraId="133BA26D" w14:textId="2E3A1B84" w:rsidR="00CA768B" w:rsidRDefault="00CA768B" w:rsidP="001B415F">
            <w:pPr>
              <w:pStyle w:val="ListParagraph"/>
              <w:numPr>
                <w:ilvl w:val="0"/>
                <w:numId w:val="15"/>
              </w:numPr>
              <w:spacing w:before="0" w:line="276" w:lineRule="auto"/>
              <w:rPr>
                <w:rFonts w:ascii="Verdana" w:hAnsi="Verdana"/>
              </w:rPr>
            </w:pPr>
            <w:r>
              <w:rPr>
                <w:rFonts w:ascii="Verdana" w:hAnsi="Verdana"/>
              </w:rPr>
              <w:t>Windows server and client software</w:t>
            </w:r>
          </w:p>
          <w:p w14:paraId="75A6DB58" w14:textId="0122F965" w:rsidR="00CA768B" w:rsidRDefault="00CA768B" w:rsidP="001B415F">
            <w:pPr>
              <w:pStyle w:val="ListParagraph"/>
              <w:numPr>
                <w:ilvl w:val="0"/>
                <w:numId w:val="15"/>
              </w:numPr>
              <w:spacing w:before="0" w:line="276" w:lineRule="auto"/>
              <w:rPr>
                <w:rFonts w:ascii="Verdana" w:hAnsi="Verdana"/>
              </w:rPr>
            </w:pPr>
            <w:r>
              <w:rPr>
                <w:rFonts w:ascii="Verdana" w:hAnsi="Verdana"/>
              </w:rPr>
              <w:t>AD, SCCM, Exchange</w:t>
            </w:r>
          </w:p>
        </w:tc>
      </w:tr>
    </w:tbl>
    <w:p w14:paraId="5CF22D7E" w14:textId="65D400F5" w:rsidR="00632841" w:rsidRDefault="00632841" w:rsidP="00632841">
      <w:pPr>
        <w:rPr>
          <w:rFonts w:ascii="Verdana" w:hAnsi="Verdana"/>
          <w:bCs/>
        </w:rPr>
      </w:pPr>
    </w:p>
    <w:p w14:paraId="113597AA" w14:textId="49AE66EF" w:rsidR="00632841" w:rsidRDefault="00CC1AC4" w:rsidP="00632841">
      <w:pPr>
        <w:rPr>
          <w:rFonts w:ascii="Verdana" w:hAnsi="Verdana"/>
          <w:b/>
          <w:bCs/>
          <w:color w:val="2E74B5" w:themeColor="accent1" w:themeShade="BF"/>
          <w:sz w:val="24"/>
          <w:szCs w:val="24"/>
        </w:rPr>
      </w:pPr>
      <w:r w:rsidRPr="00CC1AC4">
        <w:rPr>
          <w:rFonts w:ascii="Verdana" w:hAnsi="Verdana"/>
          <w:b/>
          <w:bCs/>
          <w:color w:val="2E74B5" w:themeColor="accent1" w:themeShade="BF"/>
          <w:sz w:val="24"/>
          <w:szCs w:val="24"/>
        </w:rPr>
        <w:t>ASSIGNMENTS:</w:t>
      </w:r>
    </w:p>
    <w:p w14:paraId="42AFB90A" w14:textId="77777777" w:rsidR="00CC1AC4" w:rsidRPr="00CC1AC4" w:rsidRDefault="00CC1AC4" w:rsidP="00632841">
      <w:pPr>
        <w:rPr>
          <w:rFonts w:ascii="Verdana" w:hAnsi="Verdana"/>
          <w:b/>
          <w:bCs/>
          <w:color w:val="2E74B5" w:themeColor="accent1" w:themeShade="BF"/>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92"/>
      </w:tblGrid>
      <w:tr w:rsidR="00CC1AC4" w14:paraId="22B73A10" w14:textId="77777777" w:rsidTr="00CC1AC4">
        <w:tc>
          <w:tcPr>
            <w:tcW w:w="1980" w:type="dxa"/>
          </w:tcPr>
          <w:p w14:paraId="5DBB4EBC" w14:textId="479CB348" w:rsidR="00CC1AC4" w:rsidRPr="00862ABD" w:rsidRDefault="00CC1AC4" w:rsidP="00632841">
            <w:pPr>
              <w:rPr>
                <w:rFonts w:ascii="Verdana" w:hAnsi="Verdana"/>
                <w:b/>
                <w:color w:val="0070C0"/>
                <w:lang w:val="en-GB"/>
              </w:rPr>
            </w:pPr>
            <w:r>
              <w:rPr>
                <w:rFonts w:ascii="Verdana" w:hAnsi="Verdana"/>
                <w:b/>
                <w:color w:val="0070C0"/>
                <w:lang w:val="en-GB"/>
              </w:rPr>
              <w:t>ASSIGNMENT:</w:t>
            </w:r>
          </w:p>
        </w:tc>
        <w:tc>
          <w:tcPr>
            <w:tcW w:w="7092" w:type="dxa"/>
          </w:tcPr>
          <w:p w14:paraId="75C85D7B" w14:textId="0A2F0A64" w:rsidR="00CC1AC4" w:rsidRPr="0033599A" w:rsidRDefault="00CC1AC4" w:rsidP="00632841">
            <w:pPr>
              <w:rPr>
                <w:rFonts w:ascii="Verdana" w:hAnsi="Verdana"/>
                <w:b/>
                <w:lang w:val="en-GB"/>
              </w:rPr>
            </w:pPr>
            <w:r w:rsidRPr="0033599A">
              <w:rPr>
                <w:rFonts w:ascii="Verdana" w:hAnsi="Verdana"/>
                <w:b/>
                <w:color w:val="2E74B5" w:themeColor="accent1" w:themeShade="BF"/>
                <w:lang w:val="en-GB"/>
              </w:rPr>
              <w:t>Project Manager</w:t>
            </w:r>
          </w:p>
        </w:tc>
      </w:tr>
      <w:tr w:rsidR="00CC1AC4" w14:paraId="0C43EF63" w14:textId="77777777" w:rsidTr="00CC1AC4">
        <w:tc>
          <w:tcPr>
            <w:tcW w:w="1980" w:type="dxa"/>
          </w:tcPr>
          <w:p w14:paraId="1F534961" w14:textId="4326F95B" w:rsidR="00CC1AC4" w:rsidRDefault="00CC1AC4" w:rsidP="00632841">
            <w:pPr>
              <w:rPr>
                <w:rFonts w:ascii="Verdana" w:hAnsi="Verdana"/>
                <w:bCs/>
                <w:sz w:val="24"/>
                <w:szCs w:val="24"/>
              </w:rPr>
            </w:pPr>
            <w:r w:rsidRPr="00862ABD">
              <w:rPr>
                <w:rFonts w:ascii="Verdana" w:hAnsi="Verdana"/>
                <w:b/>
                <w:color w:val="0070C0"/>
                <w:lang w:val="en-GB"/>
              </w:rPr>
              <w:t>CLIENT:</w:t>
            </w:r>
          </w:p>
        </w:tc>
        <w:tc>
          <w:tcPr>
            <w:tcW w:w="7092" w:type="dxa"/>
          </w:tcPr>
          <w:p w14:paraId="5932C888" w14:textId="74364EF7" w:rsidR="00CC1AC4" w:rsidRDefault="00CC1AC4" w:rsidP="00632841">
            <w:pPr>
              <w:rPr>
                <w:rFonts w:ascii="Verdana" w:hAnsi="Verdana"/>
                <w:bCs/>
                <w:sz w:val="24"/>
                <w:szCs w:val="24"/>
              </w:rPr>
            </w:pPr>
            <w:proofErr w:type="spellStart"/>
            <w:r w:rsidRPr="00AF1125">
              <w:rPr>
                <w:rFonts w:ascii="Verdana" w:hAnsi="Verdana"/>
                <w:b/>
                <w:lang w:val="en-GB"/>
              </w:rPr>
              <w:t>Lindex</w:t>
            </w:r>
            <w:proofErr w:type="spellEnd"/>
            <w:r w:rsidRPr="00AF1125">
              <w:rPr>
                <w:rFonts w:ascii="Verdana" w:hAnsi="Verdana"/>
                <w:b/>
                <w:lang w:val="en-GB"/>
              </w:rPr>
              <w:t xml:space="preserve"> AB</w:t>
            </w:r>
          </w:p>
        </w:tc>
      </w:tr>
      <w:tr w:rsidR="00CC1AC4" w14:paraId="7441A4AD" w14:textId="77777777" w:rsidTr="00CC1AC4">
        <w:tc>
          <w:tcPr>
            <w:tcW w:w="1980" w:type="dxa"/>
          </w:tcPr>
          <w:p w14:paraId="2543649C" w14:textId="02F9B6E7" w:rsidR="00CC1AC4" w:rsidRDefault="00CC1AC4" w:rsidP="00632841">
            <w:pPr>
              <w:rPr>
                <w:rFonts w:ascii="Verdana" w:hAnsi="Verdana"/>
                <w:bCs/>
                <w:sz w:val="24"/>
                <w:szCs w:val="24"/>
              </w:rPr>
            </w:pPr>
            <w:r w:rsidRPr="00862ABD">
              <w:rPr>
                <w:rFonts w:ascii="Verdana" w:hAnsi="Verdana"/>
                <w:b/>
                <w:color w:val="0070C0"/>
                <w:lang w:val="en-GB"/>
              </w:rPr>
              <w:t>PERIOD:</w:t>
            </w:r>
          </w:p>
        </w:tc>
        <w:tc>
          <w:tcPr>
            <w:tcW w:w="7092" w:type="dxa"/>
          </w:tcPr>
          <w:p w14:paraId="25777EA1" w14:textId="127F293D" w:rsidR="00CC1AC4" w:rsidRPr="0033599A" w:rsidRDefault="00CC1AC4" w:rsidP="00632841">
            <w:pPr>
              <w:rPr>
                <w:rFonts w:ascii="Verdana" w:hAnsi="Verdana"/>
                <w:bCs/>
                <w:sz w:val="24"/>
                <w:szCs w:val="24"/>
              </w:rPr>
            </w:pPr>
            <w:r w:rsidRPr="0033599A">
              <w:rPr>
                <w:rFonts w:ascii="Verdana" w:hAnsi="Verdana"/>
                <w:lang w:val="en-GB"/>
              </w:rPr>
              <w:t>04/2015 – 06/2015</w:t>
            </w:r>
          </w:p>
        </w:tc>
      </w:tr>
      <w:tr w:rsidR="00CC1AC4" w14:paraId="2DF6E24B" w14:textId="77777777" w:rsidTr="00CC1AC4">
        <w:tc>
          <w:tcPr>
            <w:tcW w:w="1980" w:type="dxa"/>
          </w:tcPr>
          <w:p w14:paraId="155777E9" w14:textId="346B2F1B" w:rsidR="00CC1AC4" w:rsidRDefault="00CC1AC4" w:rsidP="00632841">
            <w:pPr>
              <w:rPr>
                <w:rFonts w:ascii="Verdana" w:hAnsi="Verdana"/>
                <w:bCs/>
                <w:sz w:val="24"/>
                <w:szCs w:val="24"/>
              </w:rPr>
            </w:pPr>
            <w:r w:rsidRPr="00862ABD">
              <w:rPr>
                <w:rFonts w:ascii="Verdana" w:hAnsi="Verdana"/>
                <w:b/>
                <w:color w:val="0070C0"/>
                <w:lang w:val="en-GB"/>
              </w:rPr>
              <w:t>DESCRIPTION:</w:t>
            </w:r>
          </w:p>
        </w:tc>
        <w:tc>
          <w:tcPr>
            <w:tcW w:w="7092" w:type="dxa"/>
          </w:tcPr>
          <w:p w14:paraId="579FF13F" w14:textId="14771971" w:rsidR="00CC1AC4" w:rsidRDefault="00CC1AC4" w:rsidP="00632841">
            <w:pPr>
              <w:rPr>
                <w:rFonts w:ascii="Verdana" w:hAnsi="Verdana"/>
                <w:bCs/>
                <w:sz w:val="24"/>
                <w:szCs w:val="24"/>
              </w:rPr>
            </w:pPr>
            <w:proofErr w:type="spellStart"/>
            <w:r>
              <w:rPr>
                <w:rStyle w:val="hps"/>
                <w:rFonts w:ascii="Verdana" w:hAnsi="Verdana"/>
              </w:rPr>
              <w:t>Lindex</w:t>
            </w:r>
            <w:proofErr w:type="spellEnd"/>
            <w:r>
              <w:rPr>
                <w:rStyle w:val="hps"/>
                <w:rFonts w:ascii="Verdana" w:hAnsi="Verdana"/>
              </w:rPr>
              <w:t xml:space="preserve"> is a fashion chain with 5000 employees, 500 stores and production offices in China, Turkey and India. </w:t>
            </w:r>
            <w:proofErr w:type="spellStart"/>
            <w:r>
              <w:rPr>
                <w:rStyle w:val="hps"/>
                <w:rFonts w:ascii="Verdana" w:hAnsi="Verdana"/>
              </w:rPr>
              <w:t>Lindex</w:t>
            </w:r>
            <w:proofErr w:type="spellEnd"/>
            <w:r>
              <w:rPr>
                <w:rStyle w:val="hps"/>
                <w:rFonts w:ascii="Verdana" w:hAnsi="Verdana"/>
              </w:rPr>
              <w:t xml:space="preserve"> has most of their IT department in Gothenburg but collaborates with local IT staff in China, Turkey and Finland. </w:t>
            </w:r>
            <w:proofErr w:type="spellStart"/>
            <w:r>
              <w:rPr>
                <w:rStyle w:val="hps"/>
                <w:rFonts w:ascii="Verdana" w:hAnsi="Verdana"/>
              </w:rPr>
              <w:t>Lindex</w:t>
            </w:r>
            <w:proofErr w:type="spellEnd"/>
            <w:r>
              <w:rPr>
                <w:rStyle w:val="hps"/>
                <w:rFonts w:ascii="Verdana" w:hAnsi="Verdana"/>
              </w:rPr>
              <w:t xml:space="preserve"> IT environment consist to 99% of Microsoft-only products but new employees of today often demands a Mac and have in many cases never used a PC. I e</w:t>
            </w:r>
            <w:r w:rsidRPr="00AF1125">
              <w:rPr>
                <w:rStyle w:val="hps"/>
                <w:rFonts w:ascii="Verdana" w:hAnsi="Verdana"/>
              </w:rPr>
              <w:t xml:space="preserve">xecuted two pre-studies about how </w:t>
            </w:r>
            <w:proofErr w:type="spellStart"/>
            <w:r w:rsidRPr="00AF1125">
              <w:rPr>
                <w:rStyle w:val="hps"/>
                <w:rFonts w:ascii="Verdana" w:hAnsi="Verdana"/>
              </w:rPr>
              <w:t>Lindex</w:t>
            </w:r>
            <w:proofErr w:type="spellEnd"/>
            <w:r w:rsidRPr="00AF1125">
              <w:rPr>
                <w:rStyle w:val="hps"/>
                <w:rFonts w:ascii="Verdana" w:hAnsi="Verdana"/>
              </w:rPr>
              <w:t xml:space="preserve"> IT department should manage mobile devices and Mac OS X Client management.</w:t>
            </w:r>
            <w:r>
              <w:rPr>
                <w:rStyle w:val="hps"/>
                <w:rFonts w:ascii="Verdana" w:hAnsi="Verdana"/>
              </w:rPr>
              <w:t xml:space="preserve"> I collected information via meetings, workshops, online-meetings, e-mail, analyzed existing infrastructure and wrote a requirement specification. The main goal of the pre-studies was to find out if the Business Case was viable and if we could lower TCO and save time for 1</w:t>
            </w:r>
            <w:r w:rsidRPr="00414412">
              <w:rPr>
                <w:rStyle w:val="hps"/>
                <w:rFonts w:ascii="Verdana" w:hAnsi="Verdana"/>
                <w:vertAlign w:val="superscript"/>
              </w:rPr>
              <w:t>st</w:t>
            </w:r>
            <w:r>
              <w:rPr>
                <w:rStyle w:val="hps"/>
                <w:rFonts w:ascii="Verdana" w:hAnsi="Verdana"/>
              </w:rPr>
              <w:t xml:space="preserve"> and 2</w:t>
            </w:r>
            <w:r w:rsidRPr="00414412">
              <w:rPr>
                <w:rStyle w:val="hps"/>
                <w:rFonts w:ascii="Verdana" w:hAnsi="Verdana"/>
                <w:vertAlign w:val="superscript"/>
              </w:rPr>
              <w:t>nd</w:t>
            </w:r>
            <w:r>
              <w:rPr>
                <w:rStyle w:val="hps"/>
                <w:rFonts w:ascii="Verdana" w:hAnsi="Verdana"/>
              </w:rPr>
              <w:t xml:space="preserve"> line support when comparing to existing processes. The pre-study educated the organization about what was important when comparing solutions and which questions </w:t>
            </w:r>
            <w:proofErr w:type="spellStart"/>
            <w:r>
              <w:rPr>
                <w:rStyle w:val="hps"/>
                <w:rFonts w:ascii="Verdana" w:hAnsi="Verdana"/>
              </w:rPr>
              <w:t>Lindex</w:t>
            </w:r>
            <w:proofErr w:type="spellEnd"/>
            <w:r>
              <w:rPr>
                <w:rStyle w:val="hps"/>
                <w:rFonts w:ascii="Verdana" w:hAnsi="Verdana"/>
              </w:rPr>
              <w:t xml:space="preserve"> </w:t>
            </w:r>
            <w:proofErr w:type="gramStart"/>
            <w:r>
              <w:rPr>
                <w:rStyle w:val="hps"/>
                <w:rFonts w:ascii="Verdana" w:hAnsi="Verdana"/>
              </w:rPr>
              <w:t>really should</w:t>
            </w:r>
            <w:proofErr w:type="gramEnd"/>
            <w:r>
              <w:rPr>
                <w:rStyle w:val="hps"/>
                <w:rFonts w:ascii="Verdana" w:hAnsi="Verdana"/>
              </w:rPr>
              <w:t xml:space="preserve"> ask. I also tried to find synergy effects by thinking outside the box, an example of this is: When several of the compared tools have the function of both lock-down and pushing information to mobile devices, why couldn’t the MDM-tool also be used by the marketing department letting them control the iPads used by customers in stores who browses the website looking for the right clothing? Isn’t just IT in this case an obstacle in the chain?</w:t>
            </w:r>
          </w:p>
        </w:tc>
      </w:tr>
      <w:tr w:rsidR="00CC1AC4" w14:paraId="6BDEEEF8" w14:textId="77777777" w:rsidTr="00CC1AC4">
        <w:tc>
          <w:tcPr>
            <w:tcW w:w="1980" w:type="dxa"/>
          </w:tcPr>
          <w:p w14:paraId="73541A01" w14:textId="10C5AA67" w:rsidR="00CC1AC4" w:rsidRDefault="00CC1AC4" w:rsidP="00632841">
            <w:pPr>
              <w:rPr>
                <w:rFonts w:ascii="Verdana" w:hAnsi="Verdana"/>
                <w:bCs/>
                <w:sz w:val="24"/>
                <w:szCs w:val="24"/>
              </w:rPr>
            </w:pPr>
            <w:r w:rsidRPr="00862ABD">
              <w:rPr>
                <w:rFonts w:ascii="Verdana" w:hAnsi="Verdana"/>
                <w:b/>
                <w:color w:val="0070C0"/>
                <w:lang w:val="en-GB"/>
              </w:rPr>
              <w:lastRenderedPageBreak/>
              <w:t>METHODS AND TOOLS:</w:t>
            </w:r>
          </w:p>
        </w:tc>
        <w:tc>
          <w:tcPr>
            <w:tcW w:w="7092" w:type="dxa"/>
          </w:tcPr>
          <w:p w14:paraId="7C76927E" w14:textId="5C075FA7" w:rsidR="00CC1AC4" w:rsidRDefault="00CC1AC4" w:rsidP="00CC1AC4">
            <w:pPr>
              <w:pStyle w:val="Heading3"/>
              <w:rPr>
                <w:rFonts w:ascii="Verdana" w:hAnsi="Verdana"/>
                <w:bCs w:val="0"/>
                <w:sz w:val="24"/>
                <w:szCs w:val="24"/>
              </w:rPr>
            </w:pPr>
            <w:r w:rsidRPr="00AF1125">
              <w:rPr>
                <w:rStyle w:val="hps"/>
                <w:rFonts w:ascii="Verdana" w:hAnsi="Verdana"/>
                <w:color w:val="auto"/>
              </w:rPr>
              <w:t>Business case, Risk management, communication plan, time estimation, requirement analysis, stakeholder analysis, workshops, technical challenges and opportunities. iOS, Windows</w:t>
            </w:r>
            <w:r>
              <w:rPr>
                <w:rStyle w:val="hps"/>
                <w:rFonts w:ascii="Verdana" w:hAnsi="Verdana"/>
                <w:color w:val="auto"/>
              </w:rPr>
              <w:t xml:space="preserve"> Phone, Android, Mac OS X, BYOD, Windows Servers, Network structure, VPN, Documentation.</w:t>
            </w:r>
          </w:p>
        </w:tc>
      </w:tr>
    </w:tbl>
    <w:tbl>
      <w:tblPr>
        <w:tblW w:w="0" w:type="auto"/>
        <w:tblLook w:val="04A0" w:firstRow="1" w:lastRow="0" w:firstColumn="1" w:lastColumn="0" w:noHBand="0" w:noVBand="1"/>
      </w:tblPr>
      <w:tblGrid>
        <w:gridCol w:w="2096"/>
        <w:gridCol w:w="6976"/>
      </w:tblGrid>
      <w:tr w:rsidR="00862ABD" w:rsidRPr="00C14EB8" w14:paraId="029C4A79" w14:textId="77777777" w:rsidTr="00862ABD">
        <w:tc>
          <w:tcPr>
            <w:tcW w:w="2096" w:type="dxa"/>
            <w:shd w:val="clear" w:color="auto" w:fill="auto"/>
          </w:tcPr>
          <w:p w14:paraId="5C759947" w14:textId="77777777" w:rsidR="00862ABD" w:rsidRPr="00862ABD" w:rsidRDefault="00862ABD" w:rsidP="002E2C0B">
            <w:pPr>
              <w:pStyle w:val="Heading3"/>
              <w:rPr>
                <w:rFonts w:ascii="Verdana" w:hAnsi="Verdana"/>
                <w:b/>
                <w:color w:val="0070C0"/>
                <w:szCs w:val="20"/>
                <w:lang w:val="en-GB"/>
              </w:rPr>
            </w:pPr>
            <w:r w:rsidRPr="00C14EB8">
              <w:rPr>
                <w:rFonts w:ascii="Verdana" w:hAnsi="Verdana"/>
                <w:b/>
                <w:color w:val="0070C0"/>
                <w:szCs w:val="20"/>
                <w:lang w:val="en-GB"/>
              </w:rPr>
              <w:t>ASSIGNMENT:</w:t>
            </w:r>
          </w:p>
        </w:tc>
        <w:tc>
          <w:tcPr>
            <w:tcW w:w="6976" w:type="dxa"/>
            <w:shd w:val="clear" w:color="auto" w:fill="auto"/>
          </w:tcPr>
          <w:p w14:paraId="26862092" w14:textId="73577177" w:rsidR="00862ABD" w:rsidRPr="00C14EB8" w:rsidRDefault="00862ABD" w:rsidP="002E2C0B">
            <w:pPr>
              <w:pStyle w:val="Heading3"/>
              <w:rPr>
                <w:rFonts w:ascii="Verdana" w:hAnsi="Verdana"/>
                <w:b/>
                <w:szCs w:val="20"/>
                <w:lang w:val="en-GB"/>
              </w:rPr>
            </w:pPr>
            <w:r>
              <w:rPr>
                <w:rFonts w:ascii="Verdana" w:hAnsi="Verdana"/>
                <w:b/>
                <w:szCs w:val="20"/>
                <w:lang w:val="en-GB"/>
              </w:rPr>
              <w:t>Technical Lead – Business Analyst</w:t>
            </w:r>
          </w:p>
        </w:tc>
      </w:tr>
      <w:tr w:rsidR="00862ABD" w:rsidRPr="00C14EB8" w14:paraId="2B654498" w14:textId="77777777" w:rsidTr="00862ABD">
        <w:tc>
          <w:tcPr>
            <w:tcW w:w="2096" w:type="dxa"/>
            <w:shd w:val="clear" w:color="auto" w:fill="auto"/>
          </w:tcPr>
          <w:p w14:paraId="40E1B7BC" w14:textId="77777777" w:rsidR="00862ABD" w:rsidRPr="00862ABD" w:rsidRDefault="00862ABD" w:rsidP="00862ABD">
            <w:pPr>
              <w:pStyle w:val="Heading3"/>
              <w:rPr>
                <w:rFonts w:ascii="Verdana" w:hAnsi="Verdana"/>
                <w:b/>
                <w:color w:val="0070C0"/>
                <w:szCs w:val="20"/>
                <w:lang w:val="en-GB"/>
              </w:rPr>
            </w:pPr>
            <w:r w:rsidRPr="00862ABD">
              <w:rPr>
                <w:rFonts w:ascii="Verdana" w:hAnsi="Verdana"/>
                <w:b/>
                <w:color w:val="0070C0"/>
                <w:szCs w:val="20"/>
                <w:lang w:val="en-GB"/>
              </w:rPr>
              <w:t>CLIENT:</w:t>
            </w:r>
          </w:p>
        </w:tc>
        <w:tc>
          <w:tcPr>
            <w:tcW w:w="6976" w:type="dxa"/>
            <w:shd w:val="clear" w:color="auto" w:fill="auto"/>
          </w:tcPr>
          <w:p w14:paraId="2E526E7C" w14:textId="71891649" w:rsidR="00862ABD" w:rsidRPr="00897F11" w:rsidRDefault="00862ABD" w:rsidP="00862ABD">
            <w:pPr>
              <w:pStyle w:val="Heading3"/>
              <w:rPr>
                <w:rFonts w:ascii="Verdana" w:hAnsi="Verdana"/>
                <w:b/>
                <w:color w:val="auto"/>
                <w:szCs w:val="20"/>
                <w:lang w:val="en-GB"/>
              </w:rPr>
            </w:pPr>
            <w:proofErr w:type="spellStart"/>
            <w:r w:rsidRPr="00897F11">
              <w:rPr>
                <w:rFonts w:ascii="Verdana" w:hAnsi="Verdana"/>
                <w:b/>
                <w:color w:val="auto"/>
                <w:szCs w:val="20"/>
                <w:lang w:val="en-GB"/>
              </w:rPr>
              <w:t>Göteborgs</w:t>
            </w:r>
            <w:proofErr w:type="spellEnd"/>
            <w:r w:rsidRPr="00897F11">
              <w:rPr>
                <w:rFonts w:ascii="Verdana" w:hAnsi="Verdana"/>
                <w:b/>
                <w:color w:val="auto"/>
                <w:szCs w:val="20"/>
                <w:lang w:val="en-GB"/>
              </w:rPr>
              <w:t xml:space="preserve"> </w:t>
            </w:r>
            <w:proofErr w:type="spellStart"/>
            <w:r w:rsidRPr="00897F11">
              <w:rPr>
                <w:rFonts w:ascii="Verdana" w:hAnsi="Verdana"/>
                <w:b/>
                <w:color w:val="auto"/>
                <w:szCs w:val="20"/>
                <w:lang w:val="en-GB"/>
              </w:rPr>
              <w:t>Orienthus</w:t>
            </w:r>
            <w:proofErr w:type="spellEnd"/>
            <w:r w:rsidR="00897F11">
              <w:rPr>
                <w:rFonts w:ascii="Verdana" w:hAnsi="Verdana"/>
                <w:b/>
                <w:color w:val="auto"/>
                <w:szCs w:val="20"/>
                <w:lang w:val="en-GB"/>
              </w:rPr>
              <w:t xml:space="preserve"> AB</w:t>
            </w:r>
          </w:p>
        </w:tc>
      </w:tr>
      <w:tr w:rsidR="00862ABD" w:rsidRPr="00EE6AA6" w14:paraId="239784A5" w14:textId="77777777" w:rsidTr="00862ABD">
        <w:tc>
          <w:tcPr>
            <w:tcW w:w="2096" w:type="dxa"/>
            <w:shd w:val="clear" w:color="auto" w:fill="auto"/>
          </w:tcPr>
          <w:p w14:paraId="670541E0" w14:textId="77777777" w:rsidR="00862ABD" w:rsidRPr="00862ABD" w:rsidRDefault="00862ABD" w:rsidP="00862ABD">
            <w:pPr>
              <w:pStyle w:val="Heading3"/>
              <w:rPr>
                <w:rFonts w:ascii="Verdana" w:hAnsi="Verdana"/>
                <w:b/>
                <w:color w:val="0070C0"/>
                <w:szCs w:val="20"/>
                <w:lang w:val="en-GB"/>
              </w:rPr>
            </w:pPr>
            <w:r w:rsidRPr="00862ABD">
              <w:rPr>
                <w:rFonts w:ascii="Verdana" w:hAnsi="Verdana"/>
                <w:b/>
                <w:color w:val="0070C0"/>
                <w:szCs w:val="20"/>
                <w:lang w:val="en-GB"/>
              </w:rPr>
              <w:t>PERIOD:</w:t>
            </w:r>
          </w:p>
        </w:tc>
        <w:tc>
          <w:tcPr>
            <w:tcW w:w="6976" w:type="dxa"/>
            <w:shd w:val="clear" w:color="auto" w:fill="auto"/>
          </w:tcPr>
          <w:p w14:paraId="4FBD133A" w14:textId="5BA0F6BB" w:rsidR="00862ABD" w:rsidRPr="00897F11" w:rsidRDefault="00862ABD" w:rsidP="00862ABD">
            <w:pPr>
              <w:pStyle w:val="Heading3"/>
              <w:rPr>
                <w:rFonts w:ascii="Verdana" w:hAnsi="Verdana"/>
                <w:color w:val="auto"/>
                <w:szCs w:val="20"/>
                <w:lang w:val="en-GB"/>
              </w:rPr>
            </w:pPr>
            <w:r w:rsidRPr="00897F11">
              <w:rPr>
                <w:rFonts w:ascii="Verdana" w:hAnsi="Verdana"/>
                <w:color w:val="auto"/>
                <w:szCs w:val="20"/>
                <w:lang w:val="en-GB"/>
              </w:rPr>
              <w:t>2013-2014</w:t>
            </w:r>
          </w:p>
        </w:tc>
      </w:tr>
      <w:tr w:rsidR="00862ABD" w:rsidRPr="00EE6AA6" w14:paraId="60B1CFD7" w14:textId="77777777" w:rsidTr="00862ABD">
        <w:tc>
          <w:tcPr>
            <w:tcW w:w="2096" w:type="dxa"/>
            <w:shd w:val="clear" w:color="auto" w:fill="auto"/>
          </w:tcPr>
          <w:p w14:paraId="06C868FD" w14:textId="77777777" w:rsidR="00862ABD" w:rsidRPr="00862ABD" w:rsidRDefault="00862ABD" w:rsidP="00862ABD">
            <w:pPr>
              <w:pStyle w:val="Heading3"/>
              <w:rPr>
                <w:rFonts w:ascii="Verdana" w:hAnsi="Verdana"/>
                <w:b/>
                <w:color w:val="0070C0"/>
                <w:szCs w:val="20"/>
                <w:lang w:val="en-GB"/>
              </w:rPr>
            </w:pPr>
            <w:r w:rsidRPr="00862ABD">
              <w:rPr>
                <w:rFonts w:ascii="Verdana" w:hAnsi="Verdana"/>
                <w:b/>
                <w:color w:val="0070C0"/>
                <w:szCs w:val="20"/>
                <w:lang w:val="en-GB"/>
              </w:rPr>
              <w:t>DESCRIPTION:</w:t>
            </w:r>
          </w:p>
        </w:tc>
        <w:tc>
          <w:tcPr>
            <w:tcW w:w="6976" w:type="dxa"/>
            <w:shd w:val="clear" w:color="auto" w:fill="auto"/>
          </w:tcPr>
          <w:p w14:paraId="51706A7B" w14:textId="1F4B0166" w:rsidR="00862ABD" w:rsidRPr="00897F11" w:rsidRDefault="00F557E0" w:rsidP="00862ABD">
            <w:pPr>
              <w:pStyle w:val="Heading3"/>
              <w:rPr>
                <w:rStyle w:val="hps"/>
                <w:rFonts w:ascii="Verdana" w:hAnsi="Verdana"/>
                <w:color w:val="auto"/>
                <w:szCs w:val="20"/>
                <w:lang w:val="en-GB"/>
              </w:rPr>
            </w:pPr>
            <w:proofErr w:type="spellStart"/>
            <w:r>
              <w:rPr>
                <w:rStyle w:val="hps"/>
                <w:rFonts w:ascii="Verdana" w:hAnsi="Verdana"/>
                <w:color w:val="auto"/>
                <w:szCs w:val="20"/>
                <w:lang w:val="en-GB"/>
              </w:rPr>
              <w:t>Orienthuset</w:t>
            </w:r>
            <w:proofErr w:type="spellEnd"/>
            <w:r>
              <w:rPr>
                <w:rStyle w:val="hps"/>
                <w:rFonts w:ascii="Verdana" w:hAnsi="Verdana"/>
                <w:color w:val="auto"/>
                <w:szCs w:val="20"/>
                <w:lang w:val="en-GB"/>
              </w:rPr>
              <w:t xml:space="preserve"> is a store spread over 3 buildings in Gothenburg with a turnover of 230 </w:t>
            </w:r>
            <w:proofErr w:type="spellStart"/>
            <w:r>
              <w:rPr>
                <w:rStyle w:val="hps"/>
                <w:rFonts w:ascii="Verdana" w:hAnsi="Verdana"/>
                <w:color w:val="auto"/>
                <w:szCs w:val="20"/>
                <w:lang w:val="en-GB"/>
              </w:rPr>
              <w:t>m.sek</w:t>
            </w:r>
            <w:proofErr w:type="spellEnd"/>
            <w:r>
              <w:rPr>
                <w:rStyle w:val="hps"/>
                <w:rFonts w:ascii="Verdana" w:hAnsi="Verdana"/>
                <w:color w:val="auto"/>
                <w:szCs w:val="20"/>
                <w:lang w:val="en-GB"/>
              </w:rPr>
              <w:t xml:space="preserve">. </w:t>
            </w:r>
            <w:proofErr w:type="spellStart"/>
            <w:r>
              <w:rPr>
                <w:rStyle w:val="hps"/>
                <w:rFonts w:ascii="Verdana" w:hAnsi="Verdana"/>
                <w:color w:val="auto"/>
                <w:szCs w:val="20"/>
                <w:lang w:val="en-GB"/>
              </w:rPr>
              <w:t>Orienthuset</w:t>
            </w:r>
            <w:proofErr w:type="spellEnd"/>
            <w:r>
              <w:rPr>
                <w:rStyle w:val="hps"/>
                <w:rFonts w:ascii="Verdana" w:hAnsi="Verdana"/>
                <w:color w:val="auto"/>
                <w:szCs w:val="20"/>
                <w:lang w:val="en-GB"/>
              </w:rPr>
              <w:t xml:space="preserve"> had problems with downtime on servers and network problems. I a</w:t>
            </w:r>
            <w:r w:rsidR="00897F11">
              <w:rPr>
                <w:rStyle w:val="hps"/>
                <w:rFonts w:ascii="Verdana" w:hAnsi="Verdana"/>
                <w:color w:val="auto"/>
                <w:szCs w:val="20"/>
                <w:lang w:val="en-GB"/>
              </w:rPr>
              <w:t xml:space="preserve">nalysed </w:t>
            </w:r>
            <w:proofErr w:type="spellStart"/>
            <w:r w:rsidR="00897F11">
              <w:rPr>
                <w:rStyle w:val="hps"/>
                <w:rFonts w:ascii="Verdana" w:hAnsi="Verdana"/>
                <w:color w:val="auto"/>
                <w:szCs w:val="20"/>
                <w:lang w:val="en-GB"/>
              </w:rPr>
              <w:t>Orienthusets</w:t>
            </w:r>
            <w:proofErr w:type="spellEnd"/>
            <w:r w:rsidR="00897F11">
              <w:rPr>
                <w:rStyle w:val="hps"/>
                <w:rFonts w:ascii="Verdana" w:hAnsi="Verdana"/>
                <w:color w:val="auto"/>
                <w:szCs w:val="20"/>
                <w:lang w:val="en-GB"/>
              </w:rPr>
              <w:t xml:space="preserve"> IT environment and </w:t>
            </w:r>
            <w:r w:rsidR="00862ABD" w:rsidRPr="00897F11">
              <w:rPr>
                <w:rStyle w:val="hps"/>
                <w:rFonts w:ascii="Verdana" w:hAnsi="Verdana"/>
                <w:color w:val="auto"/>
                <w:szCs w:val="20"/>
                <w:lang w:val="en-GB"/>
              </w:rPr>
              <w:t xml:space="preserve">redesigned </w:t>
            </w:r>
            <w:r>
              <w:rPr>
                <w:rStyle w:val="hps"/>
                <w:rFonts w:ascii="Verdana" w:hAnsi="Verdana"/>
                <w:color w:val="auto"/>
                <w:szCs w:val="20"/>
                <w:lang w:val="en-GB"/>
              </w:rPr>
              <w:t xml:space="preserve">the entire environment with </w:t>
            </w:r>
            <w:r w:rsidR="00862ABD" w:rsidRPr="00897F11">
              <w:rPr>
                <w:rStyle w:val="hps"/>
                <w:rFonts w:ascii="Verdana" w:hAnsi="Verdana"/>
                <w:color w:val="auto"/>
                <w:szCs w:val="20"/>
                <w:lang w:val="en-GB"/>
              </w:rPr>
              <w:t>servers, network and cash registers</w:t>
            </w:r>
            <w:r>
              <w:rPr>
                <w:rStyle w:val="hps"/>
                <w:rFonts w:ascii="Verdana" w:hAnsi="Verdana"/>
                <w:color w:val="auto"/>
                <w:szCs w:val="20"/>
                <w:lang w:val="en-GB"/>
              </w:rPr>
              <w:t xml:space="preserve">. The goal of the project was to get </w:t>
            </w:r>
            <w:r w:rsidR="00897F11">
              <w:rPr>
                <w:rStyle w:val="hps"/>
                <w:rFonts w:ascii="Verdana" w:hAnsi="Verdana"/>
                <w:color w:val="auto"/>
                <w:szCs w:val="20"/>
                <w:lang w:val="en-GB"/>
              </w:rPr>
              <w:t xml:space="preserve">redundancy </w:t>
            </w:r>
            <w:r>
              <w:rPr>
                <w:rStyle w:val="hps"/>
                <w:rFonts w:ascii="Verdana" w:hAnsi="Verdana"/>
                <w:color w:val="auto"/>
                <w:szCs w:val="20"/>
                <w:lang w:val="en-GB"/>
              </w:rPr>
              <w:t>and avoid downtime to never again lost a customer.</w:t>
            </w:r>
          </w:p>
        </w:tc>
      </w:tr>
      <w:tr w:rsidR="00862ABD" w:rsidRPr="0014674D" w14:paraId="3E7B1E9D" w14:textId="77777777" w:rsidTr="00862ABD">
        <w:tc>
          <w:tcPr>
            <w:tcW w:w="2096" w:type="dxa"/>
            <w:shd w:val="clear" w:color="auto" w:fill="auto"/>
          </w:tcPr>
          <w:p w14:paraId="207F5F2C" w14:textId="77777777" w:rsidR="00862ABD" w:rsidRPr="00862ABD" w:rsidRDefault="00862ABD" w:rsidP="00862ABD">
            <w:pPr>
              <w:pStyle w:val="Heading3"/>
              <w:rPr>
                <w:rFonts w:ascii="Verdana" w:hAnsi="Verdana"/>
                <w:b/>
                <w:color w:val="0070C0"/>
                <w:szCs w:val="20"/>
                <w:lang w:val="en-GB"/>
              </w:rPr>
            </w:pPr>
            <w:r w:rsidRPr="00862ABD">
              <w:rPr>
                <w:rFonts w:ascii="Verdana" w:hAnsi="Verdana"/>
                <w:b/>
                <w:color w:val="0070C0"/>
                <w:szCs w:val="20"/>
                <w:lang w:val="en-GB"/>
              </w:rPr>
              <w:t>METHODS AND TOOLS:</w:t>
            </w:r>
          </w:p>
        </w:tc>
        <w:tc>
          <w:tcPr>
            <w:tcW w:w="6976" w:type="dxa"/>
            <w:shd w:val="clear" w:color="auto" w:fill="auto"/>
          </w:tcPr>
          <w:p w14:paraId="0EF31952" w14:textId="6D76FD7D" w:rsidR="00862ABD" w:rsidRPr="00897F11" w:rsidRDefault="00897F11" w:rsidP="00862ABD">
            <w:pPr>
              <w:pStyle w:val="Heading3"/>
              <w:rPr>
                <w:rStyle w:val="hps"/>
                <w:rFonts w:ascii="Verdana" w:hAnsi="Verdana"/>
                <w:color w:val="auto"/>
                <w:szCs w:val="20"/>
                <w:lang w:val="en-GB"/>
              </w:rPr>
            </w:pPr>
            <w:r>
              <w:rPr>
                <w:rStyle w:val="hps"/>
                <w:rFonts w:ascii="Verdana" w:hAnsi="Verdana"/>
                <w:color w:val="auto"/>
                <w:szCs w:val="20"/>
                <w:lang w:val="en-GB"/>
              </w:rPr>
              <w:t xml:space="preserve">Project management, requirement analysis, risk management, business case, Windows Server 2012, Cisco routers and switches, VPN, </w:t>
            </w:r>
            <w:proofErr w:type="spellStart"/>
            <w:r>
              <w:rPr>
                <w:rStyle w:val="hps"/>
                <w:rFonts w:ascii="Verdana" w:hAnsi="Verdana"/>
                <w:color w:val="auto"/>
                <w:szCs w:val="20"/>
                <w:lang w:val="en-GB"/>
              </w:rPr>
              <w:t>HyperV</w:t>
            </w:r>
            <w:proofErr w:type="spellEnd"/>
            <w:r>
              <w:rPr>
                <w:rStyle w:val="hps"/>
                <w:rFonts w:ascii="Verdana" w:hAnsi="Verdana"/>
                <w:color w:val="auto"/>
                <w:szCs w:val="20"/>
                <w:lang w:val="en-GB"/>
              </w:rPr>
              <w:t>,</w:t>
            </w:r>
            <w:r w:rsidR="00F557E0">
              <w:rPr>
                <w:rStyle w:val="hps"/>
                <w:rFonts w:ascii="Verdana" w:hAnsi="Verdana"/>
                <w:color w:val="auto"/>
                <w:szCs w:val="20"/>
                <w:lang w:val="en-GB"/>
              </w:rPr>
              <w:t xml:space="preserve"> Cat6</w:t>
            </w:r>
          </w:p>
          <w:p w14:paraId="5172DC52" w14:textId="5B455C4F" w:rsidR="00862ABD" w:rsidRPr="00897F11" w:rsidRDefault="00862ABD" w:rsidP="00862ABD">
            <w:pPr>
              <w:rPr>
                <w:lang w:val="en-GB" w:eastAsia="sv-SE"/>
              </w:rPr>
            </w:pPr>
          </w:p>
        </w:tc>
      </w:tr>
      <w:tr w:rsidR="00B45125" w:rsidRPr="00EE6AA6" w14:paraId="3C808356" w14:textId="77777777" w:rsidTr="00F76114">
        <w:tc>
          <w:tcPr>
            <w:tcW w:w="2096" w:type="dxa"/>
            <w:shd w:val="clear" w:color="auto" w:fill="auto"/>
          </w:tcPr>
          <w:p w14:paraId="7A78BE51" w14:textId="77777777" w:rsidR="00B45125" w:rsidRPr="00C14EB8" w:rsidRDefault="00B45125" w:rsidP="00F76114">
            <w:pPr>
              <w:pStyle w:val="Heading3"/>
              <w:rPr>
                <w:rFonts w:ascii="Verdana" w:hAnsi="Verdana"/>
                <w:b/>
                <w:szCs w:val="20"/>
                <w:lang w:val="en-GB"/>
              </w:rPr>
            </w:pPr>
            <w:r w:rsidRPr="00C14EB8">
              <w:rPr>
                <w:rFonts w:ascii="Verdana" w:hAnsi="Verdana"/>
                <w:b/>
                <w:color w:val="0070C0"/>
                <w:szCs w:val="20"/>
                <w:lang w:val="en-GB"/>
              </w:rPr>
              <w:t>ASSIGNMENT:</w:t>
            </w:r>
          </w:p>
        </w:tc>
        <w:tc>
          <w:tcPr>
            <w:tcW w:w="6976" w:type="dxa"/>
            <w:shd w:val="clear" w:color="auto" w:fill="auto"/>
          </w:tcPr>
          <w:p w14:paraId="052A22AA" w14:textId="2C9ED47B" w:rsidR="00B45125" w:rsidRPr="00C14EB8" w:rsidRDefault="00A458C6" w:rsidP="00F76114">
            <w:pPr>
              <w:pStyle w:val="Heading3"/>
              <w:rPr>
                <w:rFonts w:ascii="Verdana" w:hAnsi="Verdana"/>
                <w:b/>
                <w:szCs w:val="20"/>
                <w:lang w:val="en-GB"/>
              </w:rPr>
            </w:pPr>
            <w:r>
              <w:rPr>
                <w:rFonts w:ascii="Verdana" w:hAnsi="Verdana"/>
                <w:b/>
                <w:szCs w:val="20"/>
                <w:lang w:val="en-GB"/>
              </w:rPr>
              <w:t>IT Administrator</w:t>
            </w:r>
            <w:r w:rsidR="0014674D">
              <w:rPr>
                <w:rFonts w:ascii="Verdana" w:hAnsi="Verdana"/>
                <w:b/>
                <w:szCs w:val="20"/>
                <w:lang w:val="en-GB"/>
              </w:rPr>
              <w:t xml:space="preserve"> – Business Analyst</w:t>
            </w:r>
          </w:p>
        </w:tc>
      </w:tr>
      <w:tr w:rsidR="00B45125" w:rsidRPr="00EE6AA6" w14:paraId="094A753B" w14:textId="77777777" w:rsidTr="00F76114">
        <w:tc>
          <w:tcPr>
            <w:tcW w:w="2096" w:type="dxa"/>
            <w:shd w:val="clear" w:color="auto" w:fill="auto"/>
          </w:tcPr>
          <w:p w14:paraId="293B6132" w14:textId="77777777" w:rsidR="00B45125" w:rsidRPr="00C14EB8" w:rsidRDefault="00B45125" w:rsidP="00F76114">
            <w:pPr>
              <w:rPr>
                <w:rFonts w:ascii="Verdana" w:hAnsi="Verdana"/>
                <w:b/>
                <w:lang w:val="en-GB" w:eastAsia="sv-SE"/>
              </w:rPr>
            </w:pPr>
            <w:r w:rsidRPr="00C14EB8">
              <w:rPr>
                <w:rFonts w:ascii="Verdana" w:hAnsi="Verdana"/>
                <w:b/>
                <w:color w:val="0070C0"/>
                <w:lang w:val="en-GB" w:eastAsia="sv-SE"/>
              </w:rPr>
              <w:t>CLIENT:</w:t>
            </w:r>
          </w:p>
        </w:tc>
        <w:tc>
          <w:tcPr>
            <w:tcW w:w="6976" w:type="dxa"/>
            <w:shd w:val="clear" w:color="auto" w:fill="auto"/>
          </w:tcPr>
          <w:p w14:paraId="660C84AB" w14:textId="15E5FA6A" w:rsidR="00B45125" w:rsidRPr="00C14EB8" w:rsidRDefault="0014674D" w:rsidP="00F76114">
            <w:pPr>
              <w:rPr>
                <w:rFonts w:ascii="Verdana" w:hAnsi="Verdana"/>
                <w:b/>
                <w:lang w:val="en-GB" w:eastAsia="sv-SE"/>
              </w:rPr>
            </w:pPr>
            <w:r>
              <w:rPr>
                <w:rFonts w:ascii="Verdana" w:hAnsi="Verdana"/>
                <w:b/>
                <w:lang w:val="en-GB" w:eastAsia="sv-SE"/>
              </w:rPr>
              <w:t xml:space="preserve">SDS </w:t>
            </w:r>
            <w:proofErr w:type="spellStart"/>
            <w:r>
              <w:rPr>
                <w:rFonts w:ascii="Verdana" w:hAnsi="Verdana"/>
                <w:b/>
                <w:lang w:val="en-GB" w:eastAsia="sv-SE"/>
              </w:rPr>
              <w:t>Kliniken</w:t>
            </w:r>
            <w:proofErr w:type="spellEnd"/>
            <w:r w:rsidR="00897F11">
              <w:rPr>
                <w:rFonts w:ascii="Verdana" w:hAnsi="Verdana"/>
                <w:b/>
                <w:lang w:val="en-GB" w:eastAsia="sv-SE"/>
              </w:rPr>
              <w:t xml:space="preserve"> AB</w:t>
            </w:r>
          </w:p>
        </w:tc>
      </w:tr>
      <w:tr w:rsidR="00B45125" w:rsidRPr="00EE6AA6" w14:paraId="1435F513" w14:textId="77777777" w:rsidTr="00F76114">
        <w:tc>
          <w:tcPr>
            <w:tcW w:w="2096" w:type="dxa"/>
            <w:shd w:val="clear" w:color="auto" w:fill="auto"/>
          </w:tcPr>
          <w:p w14:paraId="08801B80" w14:textId="77777777" w:rsidR="00B45125" w:rsidRPr="00EE6AA6" w:rsidRDefault="00B45125" w:rsidP="00F76114">
            <w:pPr>
              <w:rPr>
                <w:rFonts w:ascii="Verdana" w:hAnsi="Verdana"/>
                <w:lang w:val="en-GB" w:eastAsia="sv-SE"/>
              </w:rPr>
            </w:pPr>
            <w:r w:rsidRPr="00EE6AA6">
              <w:rPr>
                <w:rFonts w:ascii="Verdana" w:hAnsi="Verdana"/>
                <w:color w:val="0070C0"/>
                <w:lang w:val="en-GB" w:eastAsia="sv-SE"/>
              </w:rPr>
              <w:t>PERIOD:</w:t>
            </w:r>
          </w:p>
        </w:tc>
        <w:tc>
          <w:tcPr>
            <w:tcW w:w="6976" w:type="dxa"/>
            <w:shd w:val="clear" w:color="auto" w:fill="auto"/>
          </w:tcPr>
          <w:p w14:paraId="35ABA06B" w14:textId="0F658C59" w:rsidR="00B45125" w:rsidRPr="00EE6AA6" w:rsidRDefault="0014674D" w:rsidP="00F76114">
            <w:pPr>
              <w:rPr>
                <w:rFonts w:ascii="Verdana" w:hAnsi="Verdana"/>
                <w:lang w:val="en-GB" w:eastAsia="sv-SE"/>
              </w:rPr>
            </w:pPr>
            <w:r>
              <w:rPr>
                <w:rFonts w:ascii="Verdana" w:hAnsi="Verdana"/>
                <w:lang w:val="en-GB" w:eastAsia="sv-SE"/>
              </w:rPr>
              <w:t>2011-2014</w:t>
            </w:r>
          </w:p>
        </w:tc>
      </w:tr>
      <w:tr w:rsidR="00B45125" w:rsidRPr="00EE6AA6" w14:paraId="591A7453" w14:textId="77777777" w:rsidTr="00F76114">
        <w:tc>
          <w:tcPr>
            <w:tcW w:w="2096" w:type="dxa"/>
            <w:shd w:val="clear" w:color="auto" w:fill="auto"/>
          </w:tcPr>
          <w:p w14:paraId="7507A953" w14:textId="77777777" w:rsidR="00B45125" w:rsidRPr="00EE6AA6" w:rsidRDefault="00B45125" w:rsidP="00F76114">
            <w:pPr>
              <w:rPr>
                <w:rFonts w:ascii="Verdana" w:hAnsi="Verdana"/>
                <w:color w:val="0070C0"/>
                <w:lang w:val="en-GB" w:eastAsia="sv-SE"/>
              </w:rPr>
            </w:pPr>
            <w:r w:rsidRPr="00EE6AA6">
              <w:rPr>
                <w:rFonts w:ascii="Verdana" w:hAnsi="Verdana"/>
                <w:color w:val="0070C0"/>
                <w:lang w:val="en-GB"/>
              </w:rPr>
              <w:t>DESCRIPTION</w:t>
            </w:r>
            <w:r w:rsidRPr="00EE6AA6">
              <w:rPr>
                <w:rFonts w:ascii="Verdana" w:hAnsi="Verdana"/>
                <w:color w:val="0070C0"/>
                <w:lang w:val="en-GB" w:eastAsia="sv-SE"/>
              </w:rPr>
              <w:t>:</w:t>
            </w:r>
          </w:p>
        </w:tc>
        <w:tc>
          <w:tcPr>
            <w:tcW w:w="6976" w:type="dxa"/>
            <w:shd w:val="clear" w:color="auto" w:fill="auto"/>
          </w:tcPr>
          <w:p w14:paraId="41F7C3AC" w14:textId="0DF17BB5" w:rsidR="00B45125" w:rsidRPr="00EE6AA6" w:rsidRDefault="00F557E0" w:rsidP="00F76114">
            <w:pPr>
              <w:rPr>
                <w:rStyle w:val="hps"/>
                <w:rFonts w:ascii="Verdana" w:hAnsi="Verdana"/>
                <w:lang w:val="en-GB"/>
              </w:rPr>
            </w:pPr>
            <w:r>
              <w:rPr>
                <w:rStyle w:val="hps"/>
                <w:rFonts w:ascii="Verdana" w:hAnsi="Verdana"/>
                <w:lang w:val="en-GB"/>
              </w:rPr>
              <w:t xml:space="preserve">SDS </w:t>
            </w:r>
            <w:proofErr w:type="spellStart"/>
            <w:r>
              <w:rPr>
                <w:rStyle w:val="hps"/>
                <w:rFonts w:ascii="Verdana" w:hAnsi="Verdana"/>
                <w:lang w:val="en-GB"/>
              </w:rPr>
              <w:t>Kliniken</w:t>
            </w:r>
            <w:proofErr w:type="spellEnd"/>
            <w:r>
              <w:rPr>
                <w:rStyle w:val="hps"/>
                <w:rFonts w:ascii="Verdana" w:hAnsi="Verdana"/>
                <w:lang w:val="en-GB"/>
              </w:rPr>
              <w:t xml:space="preserve"> is a private specialist clinic with</w:t>
            </w:r>
            <w:r w:rsidR="00421C38">
              <w:rPr>
                <w:rStyle w:val="hps"/>
                <w:rFonts w:ascii="Verdana" w:hAnsi="Verdana"/>
                <w:lang w:val="en-GB"/>
              </w:rPr>
              <w:t xml:space="preserve"> buildings in Gothenburg, Stockholm and </w:t>
            </w:r>
            <w:proofErr w:type="spellStart"/>
            <w:r w:rsidR="00421C38">
              <w:rPr>
                <w:rStyle w:val="hps"/>
                <w:rFonts w:ascii="Verdana" w:hAnsi="Verdana"/>
                <w:lang w:val="en-GB"/>
              </w:rPr>
              <w:t>Ängelholm</w:t>
            </w:r>
            <w:proofErr w:type="spellEnd"/>
            <w:r w:rsidR="00421C38">
              <w:rPr>
                <w:rStyle w:val="hps"/>
                <w:rFonts w:ascii="Verdana" w:hAnsi="Verdana"/>
                <w:lang w:val="en-GB"/>
              </w:rPr>
              <w:t>.</w:t>
            </w:r>
            <w:r w:rsidR="00E723C5">
              <w:rPr>
                <w:rStyle w:val="hps"/>
                <w:rFonts w:ascii="Verdana" w:hAnsi="Verdana"/>
                <w:lang w:val="en-GB"/>
              </w:rPr>
              <w:t xml:space="preserve"> I</w:t>
            </w:r>
            <w:r>
              <w:rPr>
                <w:rStyle w:val="hps"/>
                <w:rFonts w:ascii="Verdana" w:hAnsi="Verdana"/>
                <w:lang w:val="en-GB"/>
              </w:rPr>
              <w:t xml:space="preserve"> </w:t>
            </w:r>
            <w:r w:rsidR="00E723C5">
              <w:rPr>
                <w:rStyle w:val="hps"/>
                <w:rFonts w:ascii="Verdana" w:hAnsi="Verdana"/>
                <w:lang w:val="en-GB"/>
              </w:rPr>
              <w:t>h</w:t>
            </w:r>
            <w:r w:rsidR="0014674D">
              <w:rPr>
                <w:rStyle w:val="hps"/>
                <w:rFonts w:ascii="Verdana" w:hAnsi="Verdana"/>
                <w:lang w:val="en-GB"/>
              </w:rPr>
              <w:t xml:space="preserve">elped SDS </w:t>
            </w:r>
            <w:proofErr w:type="spellStart"/>
            <w:r w:rsidR="0014674D">
              <w:rPr>
                <w:rStyle w:val="hps"/>
                <w:rFonts w:ascii="Verdana" w:hAnsi="Verdana"/>
                <w:lang w:val="en-GB"/>
              </w:rPr>
              <w:t>Kliniken</w:t>
            </w:r>
            <w:proofErr w:type="spellEnd"/>
            <w:r w:rsidR="0014674D">
              <w:rPr>
                <w:rStyle w:val="hps"/>
                <w:rFonts w:ascii="Verdana" w:hAnsi="Verdana"/>
                <w:lang w:val="en-GB"/>
              </w:rPr>
              <w:t xml:space="preserve"> </w:t>
            </w:r>
            <w:r w:rsidR="00862ABD">
              <w:rPr>
                <w:rStyle w:val="hps"/>
                <w:rFonts w:ascii="Verdana" w:hAnsi="Verdana"/>
                <w:lang w:val="en-GB"/>
              </w:rPr>
              <w:t xml:space="preserve">and their 3 offices </w:t>
            </w:r>
            <w:r w:rsidR="00E723C5">
              <w:rPr>
                <w:rStyle w:val="hps"/>
                <w:rFonts w:ascii="Verdana" w:hAnsi="Verdana"/>
                <w:lang w:val="en-GB"/>
              </w:rPr>
              <w:t>with daily support,</w:t>
            </w:r>
            <w:r w:rsidR="0014674D">
              <w:rPr>
                <w:rStyle w:val="hps"/>
                <w:rFonts w:ascii="Verdana" w:hAnsi="Verdana"/>
                <w:lang w:val="en-GB"/>
              </w:rPr>
              <w:t xml:space="preserve"> MS SQL </w:t>
            </w:r>
            <w:r w:rsidR="00E723C5">
              <w:rPr>
                <w:rStyle w:val="hps"/>
                <w:rFonts w:ascii="Verdana" w:hAnsi="Verdana"/>
                <w:lang w:val="en-GB"/>
              </w:rPr>
              <w:t xml:space="preserve">databases, servers, network trouble and Windows NT medical CPAP machines for a couple of years. The most important part for SDS </w:t>
            </w:r>
            <w:proofErr w:type="spellStart"/>
            <w:r w:rsidR="00E723C5">
              <w:rPr>
                <w:rStyle w:val="hps"/>
                <w:rFonts w:ascii="Verdana" w:hAnsi="Verdana"/>
                <w:lang w:val="en-GB"/>
              </w:rPr>
              <w:t>Kliniken</w:t>
            </w:r>
            <w:proofErr w:type="spellEnd"/>
            <w:r w:rsidR="00E723C5">
              <w:rPr>
                <w:rStyle w:val="hps"/>
                <w:rFonts w:ascii="Verdana" w:hAnsi="Verdana"/>
                <w:lang w:val="en-GB"/>
              </w:rPr>
              <w:t xml:space="preserve"> was to minimize problems occurring when mixing really old and new hardware/software. I executed several projects during the years lowering TCO</w:t>
            </w:r>
            <w:r w:rsidR="00531DBD">
              <w:rPr>
                <w:rStyle w:val="hps"/>
                <w:rFonts w:ascii="Verdana" w:hAnsi="Verdana"/>
                <w:lang w:val="en-GB"/>
              </w:rPr>
              <w:t xml:space="preserve"> of their IT budget: New physical and virtual servers, new exchange mail system, disaster recovery plans and test, new processes, monitoring systems, </w:t>
            </w:r>
            <w:proofErr w:type="spellStart"/>
            <w:r w:rsidR="00531DBD">
              <w:rPr>
                <w:rStyle w:val="hps"/>
                <w:rFonts w:ascii="Verdana" w:hAnsi="Verdana"/>
                <w:lang w:val="en-GB"/>
              </w:rPr>
              <w:t>siths</w:t>
            </w:r>
            <w:proofErr w:type="spellEnd"/>
            <w:r w:rsidR="00531DBD">
              <w:rPr>
                <w:rStyle w:val="hps"/>
                <w:rFonts w:ascii="Verdana" w:hAnsi="Verdana"/>
                <w:lang w:val="en-GB"/>
              </w:rPr>
              <w:t>-cards.</w:t>
            </w:r>
          </w:p>
        </w:tc>
      </w:tr>
      <w:tr w:rsidR="00B45125" w:rsidRPr="0014674D" w14:paraId="7A66E01B" w14:textId="77777777" w:rsidTr="00F76114">
        <w:tc>
          <w:tcPr>
            <w:tcW w:w="2096" w:type="dxa"/>
            <w:shd w:val="clear" w:color="auto" w:fill="auto"/>
          </w:tcPr>
          <w:p w14:paraId="66ED81FF" w14:textId="77777777" w:rsidR="00B45125" w:rsidRPr="0014674D" w:rsidRDefault="00B45125" w:rsidP="00F76114">
            <w:pPr>
              <w:rPr>
                <w:rFonts w:ascii="Verdana" w:hAnsi="Verdana"/>
                <w:color w:val="0070C0"/>
                <w:lang w:val="en-GB" w:eastAsia="sv-SE"/>
              </w:rPr>
            </w:pPr>
            <w:r w:rsidRPr="0014674D">
              <w:rPr>
                <w:rFonts w:ascii="Verdana" w:hAnsi="Verdana"/>
                <w:color w:val="0070C0"/>
                <w:lang w:val="en-GB"/>
              </w:rPr>
              <w:t>METHODS AND TOOLS</w:t>
            </w:r>
            <w:r w:rsidRPr="0014674D">
              <w:rPr>
                <w:rFonts w:ascii="Verdana" w:hAnsi="Verdana"/>
                <w:color w:val="0070C0"/>
                <w:lang w:val="en-GB" w:eastAsia="sv-SE"/>
              </w:rPr>
              <w:t>:</w:t>
            </w:r>
          </w:p>
        </w:tc>
        <w:tc>
          <w:tcPr>
            <w:tcW w:w="6976" w:type="dxa"/>
            <w:shd w:val="clear" w:color="auto" w:fill="auto"/>
          </w:tcPr>
          <w:p w14:paraId="40A0F86A" w14:textId="7DC9A74C" w:rsidR="00B45125" w:rsidRPr="0014674D" w:rsidRDefault="0014674D" w:rsidP="00F76114">
            <w:pPr>
              <w:rPr>
                <w:rFonts w:ascii="Verdana" w:hAnsi="Verdana"/>
                <w:lang w:val="en-GB" w:eastAsia="sv-SE"/>
              </w:rPr>
            </w:pPr>
            <w:r w:rsidRPr="0014674D">
              <w:rPr>
                <w:rStyle w:val="hps"/>
                <w:rFonts w:ascii="Verdana" w:hAnsi="Verdana"/>
              </w:rPr>
              <w:t>Windows NT</w:t>
            </w:r>
            <w:r w:rsidR="00E723C5">
              <w:rPr>
                <w:rStyle w:val="hps"/>
                <w:rFonts w:ascii="Verdana" w:hAnsi="Verdana"/>
              </w:rPr>
              <w:t>, Server 2003,</w:t>
            </w:r>
            <w:r w:rsidR="00531DBD">
              <w:rPr>
                <w:rStyle w:val="hps"/>
                <w:rFonts w:ascii="Verdana" w:hAnsi="Verdana"/>
              </w:rPr>
              <w:t xml:space="preserve"> Server 2012 r2,</w:t>
            </w:r>
            <w:r w:rsidR="00E723C5">
              <w:rPr>
                <w:rStyle w:val="hps"/>
                <w:rFonts w:ascii="Verdana" w:hAnsi="Verdana"/>
              </w:rPr>
              <w:t xml:space="preserve"> MS SQ</w:t>
            </w:r>
            <w:r>
              <w:rPr>
                <w:rStyle w:val="hps"/>
                <w:rFonts w:ascii="Verdana" w:hAnsi="Verdana"/>
              </w:rPr>
              <w:t>L, Workshops, Disaster recovery, Cisco ASA 55</w:t>
            </w:r>
            <w:r w:rsidR="008D5CF2">
              <w:rPr>
                <w:rStyle w:val="hps"/>
                <w:rFonts w:ascii="Verdana" w:hAnsi="Verdana"/>
              </w:rPr>
              <w:t>10, Support, Project management, VMware.</w:t>
            </w:r>
          </w:p>
        </w:tc>
      </w:tr>
      <w:tr w:rsidR="00B45125" w:rsidRPr="00EE6AA6" w14:paraId="7C41F92D" w14:textId="77777777" w:rsidTr="00F76114">
        <w:tc>
          <w:tcPr>
            <w:tcW w:w="2096" w:type="dxa"/>
            <w:shd w:val="clear" w:color="auto" w:fill="auto"/>
          </w:tcPr>
          <w:p w14:paraId="27ECECAA" w14:textId="77777777" w:rsidR="00B45125" w:rsidRPr="008716BE" w:rsidRDefault="00B45125" w:rsidP="00F76114">
            <w:pPr>
              <w:pStyle w:val="Heading3"/>
              <w:rPr>
                <w:rFonts w:ascii="Verdana" w:hAnsi="Verdana"/>
                <w:b/>
                <w:szCs w:val="20"/>
                <w:lang w:val="en-GB"/>
              </w:rPr>
            </w:pPr>
            <w:r w:rsidRPr="008716BE">
              <w:rPr>
                <w:rFonts w:ascii="Verdana" w:hAnsi="Verdana"/>
                <w:b/>
                <w:color w:val="0070C0"/>
                <w:szCs w:val="20"/>
                <w:lang w:val="en-GB"/>
              </w:rPr>
              <w:t>ASSIGNMENT:</w:t>
            </w:r>
          </w:p>
        </w:tc>
        <w:tc>
          <w:tcPr>
            <w:tcW w:w="6976" w:type="dxa"/>
            <w:shd w:val="clear" w:color="auto" w:fill="auto"/>
          </w:tcPr>
          <w:p w14:paraId="473FF90B" w14:textId="2CC6C8D9" w:rsidR="00B45125" w:rsidRPr="008716BE" w:rsidRDefault="0014674D" w:rsidP="00F76114">
            <w:pPr>
              <w:pStyle w:val="Heading3"/>
              <w:rPr>
                <w:rFonts w:ascii="Verdana" w:hAnsi="Verdana"/>
                <w:b/>
                <w:szCs w:val="20"/>
                <w:lang w:val="en-GB"/>
              </w:rPr>
            </w:pPr>
            <w:r>
              <w:rPr>
                <w:rFonts w:ascii="Verdana" w:hAnsi="Verdana"/>
                <w:b/>
                <w:szCs w:val="20"/>
                <w:lang w:val="en-GB"/>
              </w:rPr>
              <w:t>Systems Architect – Project Manager</w:t>
            </w:r>
          </w:p>
        </w:tc>
      </w:tr>
      <w:tr w:rsidR="00B45125" w:rsidRPr="00EE6AA6" w14:paraId="5E6A5F8A" w14:textId="77777777" w:rsidTr="00F76114">
        <w:tc>
          <w:tcPr>
            <w:tcW w:w="2096" w:type="dxa"/>
            <w:shd w:val="clear" w:color="auto" w:fill="auto"/>
          </w:tcPr>
          <w:p w14:paraId="0A013FEB" w14:textId="77777777" w:rsidR="00B45125" w:rsidRPr="008716BE" w:rsidRDefault="00B45125" w:rsidP="00F76114">
            <w:pPr>
              <w:rPr>
                <w:rFonts w:ascii="Verdana" w:hAnsi="Verdana"/>
                <w:b/>
                <w:lang w:val="en-GB" w:eastAsia="sv-SE"/>
              </w:rPr>
            </w:pPr>
            <w:r w:rsidRPr="008716BE">
              <w:rPr>
                <w:rFonts w:ascii="Verdana" w:hAnsi="Verdana"/>
                <w:b/>
                <w:color w:val="0070C0"/>
                <w:lang w:val="en-GB" w:eastAsia="sv-SE"/>
              </w:rPr>
              <w:t>CLIENT:</w:t>
            </w:r>
          </w:p>
        </w:tc>
        <w:tc>
          <w:tcPr>
            <w:tcW w:w="6976" w:type="dxa"/>
            <w:shd w:val="clear" w:color="auto" w:fill="auto"/>
          </w:tcPr>
          <w:p w14:paraId="6CFDC48E" w14:textId="69B1C3B9" w:rsidR="00B45125" w:rsidRPr="008716BE" w:rsidRDefault="0014674D" w:rsidP="00F76114">
            <w:pPr>
              <w:rPr>
                <w:rFonts w:ascii="Verdana" w:hAnsi="Verdana"/>
                <w:b/>
                <w:lang w:val="en-GB" w:eastAsia="sv-SE"/>
              </w:rPr>
            </w:pPr>
            <w:proofErr w:type="spellStart"/>
            <w:r>
              <w:rPr>
                <w:rFonts w:ascii="Verdana" w:hAnsi="Verdana"/>
                <w:b/>
                <w:lang w:val="en-GB" w:eastAsia="sv-SE"/>
              </w:rPr>
              <w:t>Gösab</w:t>
            </w:r>
            <w:proofErr w:type="spellEnd"/>
            <w:r>
              <w:rPr>
                <w:rFonts w:ascii="Verdana" w:hAnsi="Verdana"/>
                <w:b/>
                <w:lang w:val="en-GB" w:eastAsia="sv-SE"/>
              </w:rPr>
              <w:t xml:space="preserve"> </w:t>
            </w:r>
            <w:proofErr w:type="spellStart"/>
            <w:r>
              <w:rPr>
                <w:rFonts w:ascii="Verdana" w:hAnsi="Verdana"/>
                <w:b/>
                <w:lang w:val="en-GB" w:eastAsia="sv-SE"/>
              </w:rPr>
              <w:t>Sotning</w:t>
            </w:r>
            <w:proofErr w:type="spellEnd"/>
            <w:r>
              <w:rPr>
                <w:rFonts w:ascii="Verdana" w:hAnsi="Verdana"/>
                <w:b/>
                <w:lang w:val="en-GB" w:eastAsia="sv-SE"/>
              </w:rPr>
              <w:t xml:space="preserve"> AB</w:t>
            </w:r>
          </w:p>
        </w:tc>
      </w:tr>
      <w:tr w:rsidR="00B45125" w:rsidRPr="00EE6AA6" w14:paraId="5FA02DE2" w14:textId="77777777" w:rsidTr="00F76114">
        <w:tc>
          <w:tcPr>
            <w:tcW w:w="2096" w:type="dxa"/>
            <w:shd w:val="clear" w:color="auto" w:fill="auto"/>
          </w:tcPr>
          <w:p w14:paraId="31E016F6" w14:textId="77777777" w:rsidR="00B45125" w:rsidRPr="00EE6AA6" w:rsidRDefault="00B45125" w:rsidP="00F76114">
            <w:pPr>
              <w:rPr>
                <w:rFonts w:ascii="Verdana" w:hAnsi="Verdana"/>
                <w:lang w:val="en-GB" w:eastAsia="sv-SE"/>
              </w:rPr>
            </w:pPr>
            <w:r w:rsidRPr="00EE6AA6">
              <w:rPr>
                <w:rFonts w:ascii="Verdana" w:hAnsi="Verdana"/>
                <w:color w:val="0070C0"/>
                <w:lang w:val="en-GB" w:eastAsia="sv-SE"/>
              </w:rPr>
              <w:t>PERIOD:</w:t>
            </w:r>
          </w:p>
        </w:tc>
        <w:tc>
          <w:tcPr>
            <w:tcW w:w="6976" w:type="dxa"/>
            <w:shd w:val="clear" w:color="auto" w:fill="auto"/>
          </w:tcPr>
          <w:p w14:paraId="7CDDAF6F" w14:textId="1E3A5CE6" w:rsidR="00B45125" w:rsidRPr="00EE6AA6" w:rsidRDefault="0014674D" w:rsidP="00F76114">
            <w:pPr>
              <w:rPr>
                <w:rFonts w:ascii="Verdana" w:hAnsi="Verdana"/>
                <w:lang w:val="en-GB" w:eastAsia="sv-SE"/>
              </w:rPr>
            </w:pPr>
            <w:r>
              <w:rPr>
                <w:rFonts w:ascii="Verdana" w:hAnsi="Verdana"/>
                <w:lang w:val="en-GB" w:eastAsia="sv-SE"/>
              </w:rPr>
              <w:t xml:space="preserve">2011 </w:t>
            </w:r>
            <w:r w:rsidR="00B45125" w:rsidRPr="00EE6AA6">
              <w:rPr>
                <w:rFonts w:ascii="Verdana" w:hAnsi="Verdana"/>
                <w:lang w:val="en-GB" w:eastAsia="sv-SE"/>
              </w:rPr>
              <w:t xml:space="preserve">– </w:t>
            </w:r>
            <w:r>
              <w:rPr>
                <w:rFonts w:ascii="Verdana" w:hAnsi="Verdana"/>
                <w:lang w:val="en-GB" w:eastAsia="sv-SE"/>
              </w:rPr>
              <w:t>2014</w:t>
            </w:r>
          </w:p>
        </w:tc>
      </w:tr>
      <w:tr w:rsidR="00B45125" w:rsidRPr="00EE6AA6" w14:paraId="6E433471" w14:textId="77777777" w:rsidTr="008716BE">
        <w:trPr>
          <w:trHeight w:val="431"/>
        </w:trPr>
        <w:tc>
          <w:tcPr>
            <w:tcW w:w="2096" w:type="dxa"/>
            <w:shd w:val="clear" w:color="auto" w:fill="auto"/>
          </w:tcPr>
          <w:p w14:paraId="1F0D1AFC" w14:textId="77777777" w:rsidR="00B45125" w:rsidRPr="00EE6AA6" w:rsidRDefault="00B45125" w:rsidP="00F76114">
            <w:pPr>
              <w:rPr>
                <w:rFonts w:ascii="Verdana" w:hAnsi="Verdana"/>
                <w:lang w:val="en-GB" w:eastAsia="sv-SE"/>
              </w:rPr>
            </w:pPr>
            <w:r w:rsidRPr="00EE6AA6">
              <w:rPr>
                <w:rFonts w:ascii="Verdana" w:hAnsi="Verdana"/>
                <w:color w:val="0070C0"/>
                <w:lang w:val="en-GB"/>
              </w:rPr>
              <w:t>DESCRIPTION</w:t>
            </w:r>
            <w:r w:rsidRPr="00EE6AA6">
              <w:rPr>
                <w:rFonts w:ascii="Verdana" w:hAnsi="Verdana"/>
                <w:color w:val="0070C0"/>
                <w:lang w:val="en-GB" w:eastAsia="sv-SE"/>
              </w:rPr>
              <w:t>:</w:t>
            </w:r>
          </w:p>
        </w:tc>
        <w:tc>
          <w:tcPr>
            <w:tcW w:w="6976" w:type="dxa"/>
            <w:shd w:val="clear" w:color="auto" w:fill="auto"/>
          </w:tcPr>
          <w:p w14:paraId="54D0EDE4" w14:textId="46453077" w:rsidR="00B45125" w:rsidRPr="00EE6AA6" w:rsidRDefault="006330CE" w:rsidP="00F76114">
            <w:pPr>
              <w:rPr>
                <w:rStyle w:val="hps"/>
                <w:rFonts w:ascii="Verdana" w:hAnsi="Verdana"/>
                <w:lang w:val="en-GB"/>
              </w:rPr>
            </w:pPr>
            <w:proofErr w:type="spellStart"/>
            <w:r>
              <w:rPr>
                <w:rStyle w:val="hps"/>
                <w:rFonts w:ascii="Verdana" w:hAnsi="Verdana"/>
                <w:lang w:val="en-GB"/>
              </w:rPr>
              <w:t>Gösab</w:t>
            </w:r>
            <w:proofErr w:type="spellEnd"/>
            <w:r>
              <w:rPr>
                <w:rStyle w:val="hps"/>
                <w:rFonts w:ascii="Verdana" w:hAnsi="Verdana"/>
                <w:lang w:val="en-GB"/>
              </w:rPr>
              <w:t xml:space="preserve"> is a company with several offices around </w:t>
            </w:r>
            <w:r w:rsidR="003268E3">
              <w:rPr>
                <w:rStyle w:val="hps"/>
                <w:rFonts w:ascii="Verdana" w:hAnsi="Verdana"/>
                <w:lang w:val="en-GB"/>
              </w:rPr>
              <w:t xml:space="preserve">the southern parts of Sweden helping customers in: Gothenburg, </w:t>
            </w:r>
            <w:proofErr w:type="spellStart"/>
            <w:r w:rsidR="003268E3">
              <w:rPr>
                <w:rStyle w:val="hps"/>
                <w:rFonts w:ascii="Verdana" w:hAnsi="Verdana"/>
                <w:lang w:val="en-GB"/>
              </w:rPr>
              <w:t>Borås</w:t>
            </w:r>
            <w:proofErr w:type="spellEnd"/>
            <w:r w:rsidR="003268E3">
              <w:rPr>
                <w:rStyle w:val="hps"/>
                <w:rFonts w:ascii="Verdana" w:hAnsi="Verdana"/>
                <w:lang w:val="en-GB"/>
              </w:rPr>
              <w:t xml:space="preserve">, </w:t>
            </w:r>
            <w:proofErr w:type="spellStart"/>
            <w:r w:rsidR="003268E3">
              <w:rPr>
                <w:rStyle w:val="hps"/>
                <w:rFonts w:ascii="Verdana" w:hAnsi="Verdana"/>
                <w:lang w:val="en-GB"/>
              </w:rPr>
              <w:t>Svenljunga</w:t>
            </w:r>
            <w:proofErr w:type="spellEnd"/>
            <w:r w:rsidR="003268E3">
              <w:rPr>
                <w:rStyle w:val="hps"/>
                <w:rFonts w:ascii="Verdana" w:hAnsi="Verdana"/>
                <w:lang w:val="en-GB"/>
              </w:rPr>
              <w:t xml:space="preserve">, </w:t>
            </w:r>
            <w:proofErr w:type="spellStart"/>
            <w:r w:rsidR="003268E3">
              <w:rPr>
                <w:rStyle w:val="hps"/>
                <w:rFonts w:ascii="Verdana" w:hAnsi="Verdana"/>
                <w:lang w:val="en-GB"/>
              </w:rPr>
              <w:t>Ulricehamn</w:t>
            </w:r>
            <w:proofErr w:type="spellEnd"/>
            <w:r w:rsidR="003268E3">
              <w:rPr>
                <w:rStyle w:val="hps"/>
                <w:rFonts w:ascii="Verdana" w:hAnsi="Verdana"/>
                <w:lang w:val="en-GB"/>
              </w:rPr>
              <w:t xml:space="preserve">, Jönköping, </w:t>
            </w:r>
            <w:proofErr w:type="spellStart"/>
            <w:r w:rsidR="003268E3">
              <w:rPr>
                <w:rStyle w:val="hps"/>
                <w:rFonts w:ascii="Verdana" w:hAnsi="Verdana"/>
                <w:lang w:val="en-GB"/>
              </w:rPr>
              <w:t>Habo</w:t>
            </w:r>
            <w:proofErr w:type="spellEnd"/>
            <w:r w:rsidR="003268E3">
              <w:rPr>
                <w:rStyle w:val="hps"/>
                <w:rFonts w:ascii="Verdana" w:hAnsi="Verdana"/>
                <w:lang w:val="en-GB"/>
              </w:rPr>
              <w:t xml:space="preserve">, </w:t>
            </w:r>
            <w:proofErr w:type="spellStart"/>
            <w:r w:rsidR="003268E3">
              <w:rPr>
                <w:rStyle w:val="hps"/>
                <w:rFonts w:ascii="Verdana" w:hAnsi="Verdana"/>
                <w:lang w:val="en-GB"/>
              </w:rPr>
              <w:t>Vaggeryd</w:t>
            </w:r>
            <w:proofErr w:type="spellEnd"/>
            <w:r w:rsidR="003268E3">
              <w:rPr>
                <w:rStyle w:val="hps"/>
                <w:rFonts w:ascii="Verdana" w:hAnsi="Verdana"/>
                <w:lang w:val="en-GB"/>
              </w:rPr>
              <w:t xml:space="preserve">, </w:t>
            </w:r>
            <w:proofErr w:type="spellStart"/>
            <w:r w:rsidR="003268E3">
              <w:rPr>
                <w:rStyle w:val="hps"/>
                <w:rFonts w:ascii="Verdana" w:hAnsi="Verdana"/>
                <w:lang w:val="en-GB"/>
              </w:rPr>
              <w:t>Mullsjö</w:t>
            </w:r>
            <w:proofErr w:type="spellEnd"/>
            <w:r w:rsidR="003268E3">
              <w:rPr>
                <w:rStyle w:val="hps"/>
                <w:rFonts w:ascii="Verdana" w:hAnsi="Verdana"/>
                <w:lang w:val="en-GB"/>
              </w:rPr>
              <w:t xml:space="preserve"> and </w:t>
            </w:r>
            <w:proofErr w:type="spellStart"/>
            <w:r w:rsidR="003268E3">
              <w:rPr>
                <w:rStyle w:val="hps"/>
                <w:rFonts w:ascii="Verdana" w:hAnsi="Verdana"/>
                <w:lang w:val="en-GB"/>
              </w:rPr>
              <w:t>Eksjö</w:t>
            </w:r>
            <w:proofErr w:type="spellEnd"/>
            <w:r w:rsidR="003268E3">
              <w:rPr>
                <w:rStyle w:val="hps"/>
                <w:rFonts w:ascii="Verdana" w:hAnsi="Verdana"/>
                <w:lang w:val="en-GB"/>
              </w:rPr>
              <w:t xml:space="preserve">. </w:t>
            </w:r>
            <w:proofErr w:type="spellStart"/>
            <w:r w:rsidR="00C00F1A">
              <w:rPr>
                <w:rStyle w:val="hps"/>
                <w:rFonts w:ascii="Verdana" w:hAnsi="Verdana"/>
                <w:lang w:val="en-GB"/>
              </w:rPr>
              <w:t>Whats</w:t>
            </w:r>
            <w:proofErr w:type="spellEnd"/>
            <w:r w:rsidR="00C00F1A">
              <w:rPr>
                <w:rStyle w:val="hps"/>
                <w:rFonts w:ascii="Verdana" w:hAnsi="Verdana"/>
                <w:lang w:val="en-GB"/>
              </w:rPr>
              <w:t xml:space="preserve"> important for </w:t>
            </w:r>
            <w:proofErr w:type="spellStart"/>
            <w:r w:rsidR="00C00F1A">
              <w:rPr>
                <w:rStyle w:val="hps"/>
                <w:rFonts w:ascii="Verdana" w:hAnsi="Verdana"/>
                <w:lang w:val="en-GB"/>
              </w:rPr>
              <w:t>Gösab</w:t>
            </w:r>
            <w:proofErr w:type="spellEnd"/>
            <w:r w:rsidR="00C00F1A">
              <w:rPr>
                <w:rStyle w:val="hps"/>
                <w:rFonts w:ascii="Verdana" w:hAnsi="Verdana"/>
                <w:lang w:val="en-GB"/>
              </w:rPr>
              <w:t xml:space="preserve"> is to make IT easy for their “on-the-field”-chimney sweepers and ventilation technicians. I h</w:t>
            </w:r>
            <w:r w:rsidR="0014674D">
              <w:rPr>
                <w:rStyle w:val="hps"/>
                <w:rFonts w:ascii="Verdana" w:hAnsi="Verdana"/>
                <w:lang w:val="en-GB"/>
              </w:rPr>
              <w:t xml:space="preserve">elped </w:t>
            </w:r>
            <w:proofErr w:type="spellStart"/>
            <w:r w:rsidR="00C00B31">
              <w:rPr>
                <w:rStyle w:val="hps"/>
                <w:rFonts w:ascii="Verdana" w:hAnsi="Verdana"/>
                <w:lang w:val="en-GB"/>
              </w:rPr>
              <w:t>Gösab</w:t>
            </w:r>
            <w:proofErr w:type="spellEnd"/>
            <w:r w:rsidR="00C00B31">
              <w:rPr>
                <w:rStyle w:val="hps"/>
                <w:rFonts w:ascii="Verdana" w:hAnsi="Verdana"/>
                <w:lang w:val="en-GB"/>
              </w:rPr>
              <w:t xml:space="preserve"> with daily infrastructure, application </w:t>
            </w:r>
            <w:r w:rsidR="0014674D">
              <w:rPr>
                <w:rStyle w:val="hps"/>
                <w:rFonts w:ascii="Verdana" w:hAnsi="Verdana"/>
                <w:lang w:val="en-GB"/>
              </w:rPr>
              <w:t>and web support for s</w:t>
            </w:r>
            <w:r w:rsidR="008D5CF2">
              <w:rPr>
                <w:rStyle w:val="hps"/>
                <w:rFonts w:ascii="Verdana" w:hAnsi="Verdana"/>
                <w:lang w:val="en-GB"/>
              </w:rPr>
              <w:t>e</w:t>
            </w:r>
            <w:r w:rsidR="00C00F1A">
              <w:rPr>
                <w:rStyle w:val="hps"/>
                <w:rFonts w:ascii="Verdana" w:hAnsi="Verdana"/>
                <w:lang w:val="en-GB"/>
              </w:rPr>
              <w:t xml:space="preserve">veral </w:t>
            </w:r>
            <w:r w:rsidR="00C00F1A">
              <w:rPr>
                <w:rStyle w:val="hps"/>
                <w:rFonts w:ascii="Verdana" w:hAnsi="Verdana"/>
                <w:lang w:val="en-GB"/>
              </w:rPr>
              <w:lastRenderedPageBreak/>
              <w:t>years and was the person they called when their own it department did not have time or knowledge. I</w:t>
            </w:r>
            <w:r>
              <w:rPr>
                <w:rStyle w:val="hps"/>
                <w:rFonts w:ascii="Verdana" w:hAnsi="Verdana"/>
                <w:lang w:val="en-GB"/>
              </w:rPr>
              <w:t xml:space="preserve"> </w:t>
            </w:r>
            <w:proofErr w:type="gramStart"/>
            <w:r>
              <w:rPr>
                <w:rStyle w:val="hps"/>
                <w:rFonts w:ascii="Verdana" w:hAnsi="Verdana"/>
                <w:lang w:val="en-GB"/>
              </w:rPr>
              <w:t>analysed,  standardized</w:t>
            </w:r>
            <w:proofErr w:type="gramEnd"/>
            <w:r>
              <w:rPr>
                <w:rStyle w:val="hps"/>
                <w:rFonts w:ascii="Verdana" w:hAnsi="Verdana"/>
                <w:lang w:val="en-GB"/>
              </w:rPr>
              <w:t xml:space="preserve"> and redesigned their environment late 2013 with the project goals of speed, availability and a “easier environment”</w:t>
            </w:r>
            <w:r w:rsidR="003268E3">
              <w:rPr>
                <w:rStyle w:val="hps"/>
                <w:rFonts w:ascii="Verdana" w:hAnsi="Verdana"/>
                <w:lang w:val="en-GB"/>
              </w:rPr>
              <w:t>.</w:t>
            </w:r>
          </w:p>
        </w:tc>
      </w:tr>
      <w:tr w:rsidR="00B45125" w:rsidRPr="00EE6AA6" w14:paraId="4F406552" w14:textId="77777777" w:rsidTr="00F76114">
        <w:trPr>
          <w:trHeight w:val="320"/>
        </w:trPr>
        <w:tc>
          <w:tcPr>
            <w:tcW w:w="2096" w:type="dxa"/>
            <w:shd w:val="clear" w:color="auto" w:fill="auto"/>
          </w:tcPr>
          <w:p w14:paraId="233FD37B" w14:textId="77777777" w:rsidR="00B45125" w:rsidRPr="00EE6AA6" w:rsidRDefault="00B45125" w:rsidP="00F76114">
            <w:pPr>
              <w:rPr>
                <w:rFonts w:ascii="Verdana" w:hAnsi="Verdana"/>
                <w:lang w:val="en-GB" w:eastAsia="sv-SE"/>
              </w:rPr>
            </w:pPr>
            <w:r w:rsidRPr="00EE6AA6">
              <w:rPr>
                <w:rFonts w:ascii="Verdana" w:hAnsi="Verdana"/>
                <w:color w:val="0070C0"/>
                <w:lang w:val="en-GB"/>
              </w:rPr>
              <w:lastRenderedPageBreak/>
              <w:t>METHODS AND TOOLS</w:t>
            </w:r>
            <w:r w:rsidRPr="00EE6AA6">
              <w:rPr>
                <w:rFonts w:ascii="Verdana" w:hAnsi="Verdana"/>
                <w:color w:val="0070C0"/>
                <w:lang w:val="en-GB" w:eastAsia="sv-SE"/>
              </w:rPr>
              <w:t>:</w:t>
            </w:r>
          </w:p>
        </w:tc>
        <w:tc>
          <w:tcPr>
            <w:tcW w:w="6976" w:type="dxa"/>
            <w:shd w:val="clear" w:color="auto" w:fill="auto"/>
          </w:tcPr>
          <w:p w14:paraId="62A0D60C" w14:textId="16203A23" w:rsidR="00B45125" w:rsidRPr="008D5CF2" w:rsidRDefault="008D5CF2" w:rsidP="00F76114">
            <w:pPr>
              <w:rPr>
                <w:rFonts w:ascii="Verdana" w:hAnsi="Verdana"/>
                <w:lang w:val="en-GB" w:eastAsia="sv-SE"/>
              </w:rPr>
            </w:pPr>
            <w:r>
              <w:rPr>
                <w:rStyle w:val="hps"/>
                <w:rFonts w:ascii="Verdana" w:hAnsi="Verdana"/>
                <w:lang w:val="en-GB"/>
              </w:rPr>
              <w:t xml:space="preserve">Project </w:t>
            </w:r>
            <w:r w:rsidR="006330CE">
              <w:rPr>
                <w:rStyle w:val="hps"/>
                <w:rFonts w:ascii="Verdana" w:hAnsi="Verdana"/>
                <w:lang w:val="en-GB"/>
              </w:rPr>
              <w:t xml:space="preserve">management, Exchange 2003, 2010, </w:t>
            </w:r>
            <w:r>
              <w:rPr>
                <w:rStyle w:val="hps"/>
                <w:rFonts w:ascii="Verdana" w:hAnsi="Verdana"/>
                <w:lang w:val="en-GB"/>
              </w:rPr>
              <w:t>2012, Windows Server 2003 and 2012r2, Migrations, risk analysis, requirement a</w:t>
            </w:r>
            <w:r w:rsidR="006330CE">
              <w:rPr>
                <w:rStyle w:val="hps"/>
                <w:rFonts w:ascii="Verdana" w:hAnsi="Verdana"/>
                <w:lang w:val="en-GB"/>
              </w:rPr>
              <w:t>nalysis, meetings and workshops, education, iPads, 3G/4G mobility solutions, security.</w:t>
            </w:r>
          </w:p>
        </w:tc>
      </w:tr>
      <w:tr w:rsidR="00897F11" w:rsidRPr="008716BE" w14:paraId="132822E1" w14:textId="77777777" w:rsidTr="002E2C0B">
        <w:tc>
          <w:tcPr>
            <w:tcW w:w="2096" w:type="dxa"/>
            <w:shd w:val="clear" w:color="auto" w:fill="auto"/>
          </w:tcPr>
          <w:p w14:paraId="499E2BE2" w14:textId="77777777" w:rsidR="00897F11" w:rsidRPr="008716BE" w:rsidRDefault="00897F11" w:rsidP="002E2C0B">
            <w:pPr>
              <w:pStyle w:val="Heading3"/>
              <w:rPr>
                <w:rFonts w:ascii="Verdana" w:hAnsi="Verdana"/>
                <w:b/>
                <w:szCs w:val="20"/>
                <w:lang w:val="en-GB"/>
              </w:rPr>
            </w:pPr>
            <w:r w:rsidRPr="008716BE">
              <w:rPr>
                <w:rFonts w:ascii="Verdana" w:hAnsi="Verdana"/>
                <w:b/>
                <w:color w:val="0070C0"/>
                <w:szCs w:val="20"/>
                <w:lang w:val="en-GB"/>
              </w:rPr>
              <w:t>ASSIGNMENT:</w:t>
            </w:r>
          </w:p>
        </w:tc>
        <w:tc>
          <w:tcPr>
            <w:tcW w:w="6976" w:type="dxa"/>
            <w:shd w:val="clear" w:color="auto" w:fill="auto"/>
          </w:tcPr>
          <w:p w14:paraId="54065CEF" w14:textId="77777777" w:rsidR="00897F11" w:rsidRPr="008716BE" w:rsidRDefault="00897F11" w:rsidP="002E2C0B">
            <w:pPr>
              <w:pStyle w:val="Heading3"/>
              <w:rPr>
                <w:rFonts w:ascii="Verdana" w:hAnsi="Verdana"/>
                <w:b/>
                <w:szCs w:val="20"/>
                <w:lang w:val="en-GB"/>
              </w:rPr>
            </w:pPr>
            <w:r>
              <w:rPr>
                <w:rFonts w:ascii="Verdana" w:hAnsi="Verdana"/>
                <w:b/>
                <w:szCs w:val="20"/>
                <w:lang w:val="en-GB"/>
              </w:rPr>
              <w:t>Systems Architect – Project Manager</w:t>
            </w:r>
          </w:p>
        </w:tc>
      </w:tr>
      <w:tr w:rsidR="00897F11" w:rsidRPr="008716BE" w14:paraId="475F8DF9" w14:textId="77777777" w:rsidTr="002E2C0B">
        <w:tc>
          <w:tcPr>
            <w:tcW w:w="2096" w:type="dxa"/>
            <w:shd w:val="clear" w:color="auto" w:fill="auto"/>
          </w:tcPr>
          <w:p w14:paraId="05CED45A" w14:textId="77777777" w:rsidR="00897F11" w:rsidRPr="008716BE" w:rsidRDefault="00897F11" w:rsidP="002E2C0B">
            <w:pPr>
              <w:rPr>
                <w:rFonts w:ascii="Verdana" w:hAnsi="Verdana"/>
                <w:b/>
                <w:lang w:val="en-GB" w:eastAsia="sv-SE"/>
              </w:rPr>
            </w:pPr>
            <w:r w:rsidRPr="008716BE">
              <w:rPr>
                <w:rFonts w:ascii="Verdana" w:hAnsi="Verdana"/>
                <w:b/>
                <w:color w:val="0070C0"/>
                <w:lang w:val="en-GB" w:eastAsia="sv-SE"/>
              </w:rPr>
              <w:t>CLIENT:</w:t>
            </w:r>
          </w:p>
        </w:tc>
        <w:tc>
          <w:tcPr>
            <w:tcW w:w="6976" w:type="dxa"/>
            <w:shd w:val="clear" w:color="auto" w:fill="auto"/>
          </w:tcPr>
          <w:p w14:paraId="6AB54687" w14:textId="64A55B0B" w:rsidR="00897F11" w:rsidRPr="008716BE" w:rsidRDefault="00897F11" w:rsidP="002E2C0B">
            <w:pPr>
              <w:rPr>
                <w:rFonts w:ascii="Verdana" w:hAnsi="Verdana"/>
                <w:b/>
                <w:lang w:val="en-GB" w:eastAsia="sv-SE"/>
              </w:rPr>
            </w:pPr>
            <w:proofErr w:type="spellStart"/>
            <w:r>
              <w:rPr>
                <w:rFonts w:ascii="Verdana" w:hAnsi="Verdana"/>
                <w:b/>
                <w:lang w:val="en-GB" w:eastAsia="sv-SE"/>
              </w:rPr>
              <w:t>Hisingenstruck</w:t>
            </w:r>
            <w:proofErr w:type="spellEnd"/>
            <w:r>
              <w:rPr>
                <w:rFonts w:ascii="Verdana" w:hAnsi="Verdana"/>
                <w:b/>
                <w:lang w:val="en-GB" w:eastAsia="sv-SE"/>
              </w:rPr>
              <w:t xml:space="preserve"> AB</w:t>
            </w:r>
          </w:p>
        </w:tc>
      </w:tr>
      <w:tr w:rsidR="00897F11" w:rsidRPr="00EE6AA6" w14:paraId="39AFB806" w14:textId="77777777" w:rsidTr="002E2C0B">
        <w:tc>
          <w:tcPr>
            <w:tcW w:w="2096" w:type="dxa"/>
            <w:shd w:val="clear" w:color="auto" w:fill="auto"/>
          </w:tcPr>
          <w:p w14:paraId="37D656A2" w14:textId="77777777" w:rsidR="00897F11" w:rsidRPr="00EE6AA6" w:rsidRDefault="00897F11" w:rsidP="002E2C0B">
            <w:pPr>
              <w:rPr>
                <w:rFonts w:ascii="Verdana" w:hAnsi="Verdana"/>
                <w:lang w:val="en-GB" w:eastAsia="sv-SE"/>
              </w:rPr>
            </w:pPr>
            <w:r w:rsidRPr="00EE6AA6">
              <w:rPr>
                <w:rFonts w:ascii="Verdana" w:hAnsi="Verdana"/>
                <w:color w:val="0070C0"/>
                <w:lang w:val="en-GB" w:eastAsia="sv-SE"/>
              </w:rPr>
              <w:t>PERIOD:</w:t>
            </w:r>
          </w:p>
        </w:tc>
        <w:tc>
          <w:tcPr>
            <w:tcW w:w="6976" w:type="dxa"/>
            <w:shd w:val="clear" w:color="auto" w:fill="auto"/>
          </w:tcPr>
          <w:p w14:paraId="34C66223" w14:textId="4FDFFF76" w:rsidR="00897F11" w:rsidRPr="00EE6AA6" w:rsidRDefault="00897F11" w:rsidP="002E2C0B">
            <w:pPr>
              <w:rPr>
                <w:rFonts w:ascii="Verdana" w:hAnsi="Verdana"/>
                <w:lang w:val="en-GB" w:eastAsia="sv-SE"/>
              </w:rPr>
            </w:pPr>
            <w:r>
              <w:rPr>
                <w:rFonts w:ascii="Verdana" w:hAnsi="Verdana"/>
                <w:lang w:val="en-GB" w:eastAsia="sv-SE"/>
              </w:rPr>
              <w:t xml:space="preserve">2008 </w:t>
            </w:r>
            <w:r w:rsidRPr="00EE6AA6">
              <w:rPr>
                <w:rFonts w:ascii="Verdana" w:hAnsi="Verdana"/>
                <w:lang w:val="en-GB" w:eastAsia="sv-SE"/>
              </w:rPr>
              <w:t xml:space="preserve">– </w:t>
            </w:r>
            <w:r>
              <w:rPr>
                <w:rFonts w:ascii="Verdana" w:hAnsi="Verdana"/>
                <w:lang w:val="en-GB" w:eastAsia="sv-SE"/>
              </w:rPr>
              <w:t>2014</w:t>
            </w:r>
          </w:p>
        </w:tc>
      </w:tr>
      <w:tr w:rsidR="00897F11" w:rsidRPr="00EE6AA6" w14:paraId="7DE7872C" w14:textId="77777777" w:rsidTr="002E2C0B">
        <w:trPr>
          <w:trHeight w:val="431"/>
        </w:trPr>
        <w:tc>
          <w:tcPr>
            <w:tcW w:w="2096" w:type="dxa"/>
            <w:shd w:val="clear" w:color="auto" w:fill="auto"/>
          </w:tcPr>
          <w:p w14:paraId="253399D2" w14:textId="77777777" w:rsidR="00897F11" w:rsidRPr="00EE6AA6" w:rsidRDefault="00897F11" w:rsidP="002E2C0B">
            <w:pPr>
              <w:rPr>
                <w:rFonts w:ascii="Verdana" w:hAnsi="Verdana"/>
                <w:lang w:val="en-GB" w:eastAsia="sv-SE"/>
              </w:rPr>
            </w:pPr>
            <w:r w:rsidRPr="00EE6AA6">
              <w:rPr>
                <w:rFonts w:ascii="Verdana" w:hAnsi="Verdana"/>
                <w:color w:val="0070C0"/>
                <w:lang w:val="en-GB"/>
              </w:rPr>
              <w:t>DESCRIPTION</w:t>
            </w:r>
            <w:r w:rsidRPr="00EE6AA6">
              <w:rPr>
                <w:rFonts w:ascii="Verdana" w:hAnsi="Verdana"/>
                <w:color w:val="0070C0"/>
                <w:lang w:val="en-GB" w:eastAsia="sv-SE"/>
              </w:rPr>
              <w:t>:</w:t>
            </w:r>
          </w:p>
        </w:tc>
        <w:tc>
          <w:tcPr>
            <w:tcW w:w="6976" w:type="dxa"/>
            <w:shd w:val="clear" w:color="auto" w:fill="auto"/>
          </w:tcPr>
          <w:p w14:paraId="47A0C662" w14:textId="223BE73B" w:rsidR="00897F11" w:rsidRPr="00EE6AA6" w:rsidRDefault="003268E3" w:rsidP="002E2C0B">
            <w:pPr>
              <w:rPr>
                <w:rStyle w:val="hps"/>
                <w:rFonts w:ascii="Verdana" w:hAnsi="Verdana"/>
                <w:lang w:val="en-GB"/>
              </w:rPr>
            </w:pPr>
            <w:proofErr w:type="spellStart"/>
            <w:r>
              <w:rPr>
                <w:rStyle w:val="hps"/>
                <w:rFonts w:ascii="Verdana" w:hAnsi="Verdana"/>
                <w:lang w:val="en-GB"/>
              </w:rPr>
              <w:t>Hisingenstruck</w:t>
            </w:r>
            <w:proofErr w:type="spellEnd"/>
            <w:r>
              <w:rPr>
                <w:rStyle w:val="hps"/>
                <w:rFonts w:ascii="Verdana" w:hAnsi="Verdana"/>
                <w:lang w:val="en-GB"/>
              </w:rPr>
              <w:t xml:space="preserve"> is a truck terminal with stuffing capabilities serving custo</w:t>
            </w:r>
            <w:r w:rsidR="00C11CFF">
              <w:rPr>
                <w:rStyle w:val="hps"/>
                <w:rFonts w:ascii="Verdana" w:hAnsi="Verdana"/>
                <w:lang w:val="en-GB"/>
              </w:rPr>
              <w:t>mers with freight solutions for import and export via APM Terminal</w:t>
            </w:r>
            <w:r w:rsidR="003235E0">
              <w:rPr>
                <w:rStyle w:val="hps"/>
                <w:rFonts w:ascii="Verdana" w:hAnsi="Verdana"/>
                <w:lang w:val="en-GB"/>
              </w:rPr>
              <w:t xml:space="preserve"> in Gothenburg</w:t>
            </w:r>
            <w:r w:rsidR="00C11CFF">
              <w:rPr>
                <w:rStyle w:val="hps"/>
                <w:rFonts w:ascii="Verdana" w:hAnsi="Verdana"/>
                <w:lang w:val="en-GB"/>
              </w:rPr>
              <w:t>. I w</w:t>
            </w:r>
            <w:r w:rsidR="00897F11">
              <w:rPr>
                <w:rStyle w:val="hps"/>
                <w:rFonts w:ascii="Verdana" w:hAnsi="Verdana"/>
                <w:lang w:val="en-GB"/>
              </w:rPr>
              <w:t xml:space="preserve">as in charge of </w:t>
            </w:r>
            <w:proofErr w:type="spellStart"/>
            <w:r w:rsidR="00897F11">
              <w:rPr>
                <w:rStyle w:val="hps"/>
                <w:rFonts w:ascii="Verdana" w:hAnsi="Verdana"/>
                <w:lang w:val="en-GB"/>
              </w:rPr>
              <w:t>Hisingenstruck</w:t>
            </w:r>
            <w:proofErr w:type="spellEnd"/>
            <w:r w:rsidR="00897F11">
              <w:rPr>
                <w:rStyle w:val="hps"/>
                <w:rFonts w:ascii="Verdana" w:hAnsi="Verdana"/>
                <w:lang w:val="en-GB"/>
              </w:rPr>
              <w:t xml:space="preserve"> IT environment and gave daily support for their </w:t>
            </w:r>
            <w:r w:rsidR="00C00B31">
              <w:rPr>
                <w:rStyle w:val="hps"/>
                <w:rFonts w:ascii="Verdana" w:hAnsi="Verdana"/>
                <w:lang w:val="en-GB"/>
              </w:rPr>
              <w:t xml:space="preserve">applications, </w:t>
            </w:r>
            <w:r w:rsidR="00897F11">
              <w:rPr>
                <w:rStyle w:val="hps"/>
                <w:rFonts w:ascii="Verdana" w:hAnsi="Verdana"/>
                <w:lang w:val="en-GB"/>
              </w:rPr>
              <w:t xml:space="preserve">servers, computers and webpages. </w:t>
            </w:r>
            <w:r w:rsidR="00C11CFF">
              <w:rPr>
                <w:rStyle w:val="hps"/>
                <w:rFonts w:ascii="Verdana" w:hAnsi="Verdana"/>
                <w:lang w:val="en-GB"/>
              </w:rPr>
              <w:t>I i</w:t>
            </w:r>
            <w:r w:rsidR="00897F11">
              <w:rPr>
                <w:rStyle w:val="hps"/>
                <w:rFonts w:ascii="Verdana" w:hAnsi="Verdana"/>
                <w:lang w:val="en-GB"/>
              </w:rPr>
              <w:t xml:space="preserve">nstalled rugged computers in their trucks and built wireless networks. </w:t>
            </w:r>
            <w:r w:rsidR="002D0BE8">
              <w:rPr>
                <w:rStyle w:val="hps"/>
                <w:rFonts w:ascii="Verdana" w:hAnsi="Verdana"/>
                <w:lang w:val="en-GB"/>
              </w:rPr>
              <w:t xml:space="preserve">The best thing working with </w:t>
            </w:r>
            <w:proofErr w:type="spellStart"/>
            <w:r w:rsidR="002D0BE8">
              <w:rPr>
                <w:rStyle w:val="hps"/>
                <w:rFonts w:ascii="Verdana" w:hAnsi="Verdana"/>
                <w:lang w:val="en-GB"/>
              </w:rPr>
              <w:t>Hisingenstruck</w:t>
            </w:r>
            <w:proofErr w:type="spellEnd"/>
            <w:r w:rsidR="002D0BE8">
              <w:rPr>
                <w:rStyle w:val="hps"/>
                <w:rFonts w:ascii="Verdana" w:hAnsi="Verdana"/>
                <w:lang w:val="en-GB"/>
              </w:rPr>
              <w:t xml:space="preserve"> was that I </w:t>
            </w:r>
            <w:r w:rsidR="00897F11">
              <w:rPr>
                <w:rStyle w:val="hps"/>
                <w:rFonts w:ascii="Verdana" w:hAnsi="Verdana"/>
                <w:lang w:val="en-GB"/>
              </w:rPr>
              <w:t>continuous</w:t>
            </w:r>
            <w:r w:rsidR="00C00B31">
              <w:rPr>
                <w:rStyle w:val="hps"/>
                <w:rFonts w:ascii="Verdana" w:hAnsi="Verdana"/>
                <w:lang w:val="en-GB"/>
              </w:rPr>
              <w:t>ly</w:t>
            </w:r>
            <w:r w:rsidR="002D0BE8">
              <w:rPr>
                <w:rStyle w:val="hps"/>
                <w:rFonts w:ascii="Verdana" w:hAnsi="Verdana"/>
                <w:lang w:val="en-GB"/>
              </w:rPr>
              <w:t xml:space="preserve"> educated their employees and</w:t>
            </w:r>
            <w:r w:rsidR="00C00B31">
              <w:rPr>
                <w:rStyle w:val="hps"/>
                <w:rFonts w:ascii="Verdana" w:hAnsi="Verdana"/>
                <w:lang w:val="en-GB"/>
              </w:rPr>
              <w:t xml:space="preserve"> avoid</w:t>
            </w:r>
            <w:r w:rsidR="002D0BE8">
              <w:rPr>
                <w:rStyle w:val="hps"/>
                <w:rFonts w:ascii="Verdana" w:hAnsi="Verdana"/>
                <w:lang w:val="en-GB"/>
              </w:rPr>
              <w:t>ed</w:t>
            </w:r>
            <w:r w:rsidR="00C00B31">
              <w:rPr>
                <w:rStyle w:val="hps"/>
                <w:rFonts w:ascii="Verdana" w:hAnsi="Verdana"/>
                <w:lang w:val="en-GB"/>
              </w:rPr>
              <w:t xml:space="preserve"> </w:t>
            </w:r>
            <w:r w:rsidR="00897F11">
              <w:rPr>
                <w:rStyle w:val="hps"/>
                <w:rFonts w:ascii="Verdana" w:hAnsi="Verdana"/>
                <w:lang w:val="en-GB"/>
              </w:rPr>
              <w:t>get</w:t>
            </w:r>
            <w:r w:rsidR="00C00B31">
              <w:rPr>
                <w:rStyle w:val="hps"/>
                <w:rFonts w:ascii="Verdana" w:hAnsi="Verdana"/>
                <w:lang w:val="en-GB"/>
              </w:rPr>
              <w:t>ting</w:t>
            </w:r>
            <w:r w:rsidR="00897F11">
              <w:rPr>
                <w:rStyle w:val="hps"/>
                <w:rFonts w:ascii="Verdana" w:hAnsi="Verdana"/>
                <w:lang w:val="en-GB"/>
              </w:rPr>
              <w:t xml:space="preserve"> the same </w:t>
            </w:r>
            <w:r w:rsidR="002D0BE8">
              <w:rPr>
                <w:rStyle w:val="hps"/>
                <w:rFonts w:ascii="Verdana" w:hAnsi="Verdana"/>
                <w:lang w:val="en-GB"/>
              </w:rPr>
              <w:t xml:space="preserve">questions and </w:t>
            </w:r>
            <w:r w:rsidR="00C00B31">
              <w:rPr>
                <w:rStyle w:val="hps"/>
                <w:rFonts w:ascii="Verdana" w:hAnsi="Verdana"/>
                <w:lang w:val="en-GB"/>
              </w:rPr>
              <w:t>problem</w:t>
            </w:r>
            <w:r w:rsidR="002D0BE8">
              <w:rPr>
                <w:rStyle w:val="hps"/>
                <w:rFonts w:ascii="Verdana" w:hAnsi="Verdana"/>
                <w:lang w:val="en-GB"/>
              </w:rPr>
              <w:t>s</w:t>
            </w:r>
            <w:r w:rsidR="00C00B31">
              <w:rPr>
                <w:rStyle w:val="hps"/>
                <w:rFonts w:ascii="Verdana" w:hAnsi="Verdana"/>
                <w:lang w:val="en-GB"/>
              </w:rPr>
              <w:t xml:space="preserve"> twice. </w:t>
            </w:r>
          </w:p>
        </w:tc>
      </w:tr>
      <w:tr w:rsidR="00897F11" w:rsidRPr="008D5CF2" w14:paraId="13BFA364" w14:textId="77777777" w:rsidTr="002E2C0B">
        <w:trPr>
          <w:trHeight w:val="320"/>
        </w:trPr>
        <w:tc>
          <w:tcPr>
            <w:tcW w:w="2096" w:type="dxa"/>
            <w:shd w:val="clear" w:color="auto" w:fill="auto"/>
          </w:tcPr>
          <w:p w14:paraId="3639A091" w14:textId="77777777" w:rsidR="00897F11" w:rsidRPr="00EE6AA6" w:rsidRDefault="00897F11" w:rsidP="002E2C0B">
            <w:pPr>
              <w:rPr>
                <w:rFonts w:ascii="Verdana" w:hAnsi="Verdana"/>
                <w:lang w:val="en-GB" w:eastAsia="sv-SE"/>
              </w:rPr>
            </w:pPr>
            <w:r w:rsidRPr="00EE6AA6">
              <w:rPr>
                <w:rFonts w:ascii="Verdana" w:hAnsi="Verdana"/>
                <w:color w:val="0070C0"/>
                <w:lang w:val="en-GB"/>
              </w:rPr>
              <w:t>METHODS AND TOOLS</w:t>
            </w:r>
            <w:r w:rsidRPr="00EE6AA6">
              <w:rPr>
                <w:rFonts w:ascii="Verdana" w:hAnsi="Verdana"/>
                <w:color w:val="0070C0"/>
                <w:lang w:val="en-GB" w:eastAsia="sv-SE"/>
              </w:rPr>
              <w:t>:</w:t>
            </w:r>
          </w:p>
        </w:tc>
        <w:tc>
          <w:tcPr>
            <w:tcW w:w="6976" w:type="dxa"/>
            <w:shd w:val="clear" w:color="auto" w:fill="auto"/>
          </w:tcPr>
          <w:p w14:paraId="5BD19EA2" w14:textId="47EAD6B0" w:rsidR="00897F11" w:rsidRPr="008D5CF2" w:rsidRDefault="00C00B31" w:rsidP="002E2C0B">
            <w:pPr>
              <w:rPr>
                <w:rFonts w:ascii="Verdana" w:hAnsi="Verdana"/>
                <w:lang w:val="en-GB" w:eastAsia="sv-SE"/>
              </w:rPr>
            </w:pPr>
            <w:r>
              <w:rPr>
                <w:rStyle w:val="hps"/>
                <w:rFonts w:ascii="Verdana" w:hAnsi="Verdana"/>
                <w:lang w:val="en-GB"/>
              </w:rPr>
              <w:t>Education, Technical lead, quotations, Server 2008, Server 2012, Exchange Server, risk analysis, requirement analysis, project management, 3G/4G/</w:t>
            </w:r>
            <w:proofErr w:type="spellStart"/>
            <w:r>
              <w:rPr>
                <w:rStyle w:val="hps"/>
                <w:rFonts w:ascii="Verdana" w:hAnsi="Verdana"/>
                <w:lang w:val="en-GB"/>
              </w:rPr>
              <w:t>WiFI</w:t>
            </w:r>
            <w:proofErr w:type="spellEnd"/>
            <w:r>
              <w:rPr>
                <w:rStyle w:val="hps"/>
                <w:rFonts w:ascii="Verdana" w:hAnsi="Verdana"/>
                <w:lang w:val="en-GB"/>
              </w:rPr>
              <w:t xml:space="preserve"> links, HTML/PHP/MySQL, </w:t>
            </w:r>
          </w:p>
        </w:tc>
      </w:tr>
    </w:tbl>
    <w:p w14:paraId="779A22A3" w14:textId="65AEB7E3" w:rsidR="00897F11" w:rsidRDefault="00897F11" w:rsidP="00897F11">
      <w:pPr>
        <w:rPr>
          <w:lang w:val="en-GB" w:eastAsia="sv-SE"/>
        </w:rPr>
      </w:pPr>
    </w:p>
    <w:p w14:paraId="73C305F3" w14:textId="5B97CC17" w:rsidR="003424CF" w:rsidRPr="008716BE" w:rsidRDefault="00D31934" w:rsidP="003424CF">
      <w:pPr>
        <w:pStyle w:val="Heading3"/>
        <w:rPr>
          <w:rFonts w:ascii="Verdana" w:hAnsi="Verdana"/>
          <w:b/>
          <w:szCs w:val="20"/>
          <w:lang w:val="en-GB"/>
        </w:rPr>
      </w:pPr>
      <w:r>
        <w:rPr>
          <w:rFonts w:ascii="Verdana" w:hAnsi="Verdana"/>
          <w:b/>
          <w:color w:val="0070C0"/>
          <w:szCs w:val="20"/>
          <w:lang w:val="en-GB"/>
        </w:rPr>
        <w:t xml:space="preserve">OTHER RELEVANT </w:t>
      </w:r>
      <w:r w:rsidR="003424CF">
        <w:rPr>
          <w:rFonts w:ascii="Verdana" w:hAnsi="Verdana"/>
          <w:b/>
          <w:color w:val="0070C0"/>
          <w:szCs w:val="20"/>
          <w:lang w:val="en-GB"/>
        </w:rPr>
        <w:t>FACTS AT A GLANCE:</w:t>
      </w:r>
    </w:p>
    <w:p w14:paraId="7AD164B1" w14:textId="172F289C" w:rsidR="00897F11" w:rsidRDefault="003424CF" w:rsidP="003424CF">
      <w:pPr>
        <w:rPr>
          <w:rFonts w:ascii="Verdana" w:hAnsi="Verdana"/>
          <w:lang w:val="en-GB" w:eastAsia="sv-SE"/>
        </w:rPr>
      </w:pPr>
      <w:r>
        <w:rPr>
          <w:rFonts w:ascii="Verdana" w:hAnsi="Verdana"/>
          <w:lang w:val="en-GB" w:eastAsia="sv-SE"/>
        </w:rPr>
        <w:t xml:space="preserve">Invented the name for the community </w:t>
      </w:r>
      <w:proofErr w:type="spellStart"/>
      <w:r>
        <w:rPr>
          <w:rFonts w:ascii="Verdana" w:hAnsi="Verdana"/>
          <w:lang w:val="en-GB" w:eastAsia="sv-SE"/>
        </w:rPr>
        <w:t>Hamsterpaj</w:t>
      </w:r>
      <w:proofErr w:type="spellEnd"/>
    </w:p>
    <w:p w14:paraId="0735B122" w14:textId="29C4CA5D" w:rsidR="003424CF" w:rsidRDefault="003424CF" w:rsidP="003424CF">
      <w:pPr>
        <w:rPr>
          <w:rFonts w:ascii="Verdana" w:hAnsi="Verdana"/>
          <w:lang w:val="en-GB" w:eastAsia="sv-SE"/>
        </w:rPr>
      </w:pPr>
      <w:r>
        <w:rPr>
          <w:rFonts w:ascii="Verdana" w:hAnsi="Verdana"/>
          <w:lang w:val="en-GB" w:eastAsia="sv-SE"/>
        </w:rPr>
        <w:t xml:space="preserve">Built and hosted </w:t>
      </w:r>
      <w:proofErr w:type="spellStart"/>
      <w:r>
        <w:rPr>
          <w:rFonts w:ascii="Verdana" w:hAnsi="Verdana"/>
          <w:lang w:val="en-GB" w:eastAsia="sv-SE"/>
        </w:rPr>
        <w:t>Swedens</w:t>
      </w:r>
      <w:proofErr w:type="spellEnd"/>
      <w:r>
        <w:rPr>
          <w:rFonts w:ascii="Verdana" w:hAnsi="Verdana"/>
          <w:lang w:val="en-GB" w:eastAsia="sv-SE"/>
        </w:rPr>
        <w:t xml:space="preserve"> largest Harry Potter page</w:t>
      </w:r>
    </w:p>
    <w:p w14:paraId="7D94082E" w14:textId="631C9EE5" w:rsidR="003424CF" w:rsidRDefault="003424CF" w:rsidP="003424CF">
      <w:pPr>
        <w:rPr>
          <w:rFonts w:ascii="Verdana" w:hAnsi="Verdana"/>
          <w:lang w:val="en-GB" w:eastAsia="sv-SE"/>
        </w:rPr>
      </w:pPr>
      <w:r>
        <w:rPr>
          <w:rFonts w:ascii="Verdana" w:hAnsi="Verdana"/>
          <w:lang w:val="en-GB" w:eastAsia="sv-SE"/>
        </w:rPr>
        <w:t>Built a “Google maps street-view” game before Google Maps existed.</w:t>
      </w:r>
    </w:p>
    <w:p w14:paraId="077BC682" w14:textId="1C6AF1E2" w:rsidR="003424CF" w:rsidRDefault="003424CF" w:rsidP="003424CF">
      <w:pPr>
        <w:rPr>
          <w:rFonts w:ascii="Verdana" w:hAnsi="Verdana"/>
          <w:lang w:val="en-GB" w:eastAsia="sv-SE"/>
        </w:rPr>
      </w:pPr>
      <w:r>
        <w:rPr>
          <w:rFonts w:ascii="Verdana" w:hAnsi="Verdana"/>
          <w:lang w:val="en-GB" w:eastAsia="sv-SE"/>
        </w:rPr>
        <w:t>Built an Operating system in Assembler.</w:t>
      </w:r>
    </w:p>
    <w:p w14:paraId="4DCE3DE6" w14:textId="7DFB10E3" w:rsidR="003424CF" w:rsidRDefault="003424CF" w:rsidP="003424CF">
      <w:pPr>
        <w:rPr>
          <w:rFonts w:ascii="Verdana" w:hAnsi="Verdana"/>
          <w:lang w:val="en-GB" w:eastAsia="sv-SE"/>
        </w:rPr>
      </w:pPr>
      <w:r>
        <w:rPr>
          <w:rFonts w:ascii="Verdana" w:hAnsi="Verdana"/>
          <w:lang w:val="en-GB" w:eastAsia="sv-SE"/>
        </w:rPr>
        <w:t xml:space="preserve">Ham operator with soldering PCB knowledge </w:t>
      </w:r>
      <w:proofErr w:type="spellStart"/>
      <w:r>
        <w:rPr>
          <w:rFonts w:ascii="Verdana" w:hAnsi="Verdana"/>
          <w:lang w:val="en-GB" w:eastAsia="sv-SE"/>
        </w:rPr>
        <w:t>aswell</w:t>
      </w:r>
      <w:proofErr w:type="spellEnd"/>
      <w:r>
        <w:rPr>
          <w:rFonts w:ascii="Verdana" w:hAnsi="Verdana"/>
          <w:lang w:val="en-GB" w:eastAsia="sv-SE"/>
        </w:rPr>
        <w:t xml:space="preserve"> as antenna theory.</w:t>
      </w:r>
    </w:p>
    <w:p w14:paraId="23C3C7C8" w14:textId="0FF13FE7" w:rsidR="00AF1125" w:rsidRDefault="008504C6" w:rsidP="003424CF">
      <w:pPr>
        <w:rPr>
          <w:rFonts w:ascii="Verdana" w:hAnsi="Verdana"/>
          <w:lang w:val="en-GB" w:eastAsia="sv-SE"/>
        </w:rPr>
      </w:pPr>
      <w:r>
        <w:rPr>
          <w:rFonts w:ascii="Verdana" w:hAnsi="Verdana"/>
          <w:lang w:val="en-GB" w:eastAsia="sv-SE"/>
        </w:rPr>
        <w:t xml:space="preserve">Built an surveillance system with Raspberry </w:t>
      </w:r>
      <w:proofErr w:type="spellStart"/>
      <w:proofErr w:type="gramStart"/>
      <w:r>
        <w:rPr>
          <w:rFonts w:ascii="Verdana" w:hAnsi="Verdana"/>
          <w:lang w:val="en-GB" w:eastAsia="sv-SE"/>
        </w:rPr>
        <w:t>Pi,s</w:t>
      </w:r>
      <w:proofErr w:type="spellEnd"/>
      <w:proofErr w:type="gramEnd"/>
      <w:r>
        <w:rPr>
          <w:rFonts w:ascii="Verdana" w:hAnsi="Verdana"/>
          <w:lang w:val="en-GB" w:eastAsia="sv-SE"/>
        </w:rPr>
        <w:t xml:space="preserve"> monitor</w:t>
      </w:r>
      <w:r w:rsidR="00D31934">
        <w:rPr>
          <w:rFonts w:ascii="Verdana" w:hAnsi="Verdana"/>
          <w:lang w:val="en-GB" w:eastAsia="sv-SE"/>
        </w:rPr>
        <w:t>ing temp, doors and electricity for our summer house.</w:t>
      </w:r>
    </w:p>
    <w:p w14:paraId="761D043A" w14:textId="1C18D33F" w:rsidR="003424CF" w:rsidRDefault="00557AD8" w:rsidP="003424CF">
      <w:pPr>
        <w:rPr>
          <w:rFonts w:ascii="Verdana" w:hAnsi="Verdana"/>
          <w:lang w:val="en-GB" w:eastAsia="sv-SE"/>
        </w:rPr>
      </w:pPr>
      <w:r>
        <w:rPr>
          <w:rFonts w:ascii="Verdana" w:hAnsi="Verdana"/>
          <w:lang w:val="en-GB" w:eastAsia="sv-SE"/>
        </w:rPr>
        <w:t xml:space="preserve">Earlier volunteering experience: </w:t>
      </w:r>
      <w:r w:rsidR="00D31934">
        <w:rPr>
          <w:rFonts w:ascii="Verdana" w:hAnsi="Verdana"/>
          <w:lang w:val="en-GB" w:eastAsia="sv-SE"/>
        </w:rPr>
        <w:t xml:space="preserve">Elected chairman </w:t>
      </w:r>
      <w:r>
        <w:rPr>
          <w:rFonts w:ascii="Verdana" w:hAnsi="Verdana"/>
          <w:lang w:val="en-GB" w:eastAsia="sv-SE"/>
        </w:rPr>
        <w:t xml:space="preserve">in </w:t>
      </w:r>
      <w:r w:rsidR="00D31934">
        <w:rPr>
          <w:rFonts w:ascii="Verdana" w:hAnsi="Verdana"/>
          <w:lang w:val="en-GB" w:eastAsia="sv-SE"/>
        </w:rPr>
        <w:t xml:space="preserve">FRO </w:t>
      </w:r>
      <w:proofErr w:type="spellStart"/>
      <w:r w:rsidR="00D31934">
        <w:rPr>
          <w:rFonts w:ascii="Verdana" w:hAnsi="Verdana"/>
          <w:lang w:val="en-GB" w:eastAsia="sv-SE"/>
        </w:rPr>
        <w:t>Göteborg</w:t>
      </w:r>
      <w:proofErr w:type="spellEnd"/>
      <w:r w:rsidR="00D31934">
        <w:rPr>
          <w:rFonts w:ascii="Verdana" w:hAnsi="Verdana"/>
          <w:lang w:val="en-GB" w:eastAsia="sv-SE"/>
        </w:rPr>
        <w:t xml:space="preserve">, </w:t>
      </w:r>
      <w:proofErr w:type="spellStart"/>
      <w:r w:rsidR="00D31934">
        <w:rPr>
          <w:rFonts w:ascii="Verdana" w:hAnsi="Verdana"/>
          <w:lang w:val="en-GB" w:eastAsia="sv-SE"/>
        </w:rPr>
        <w:t>Skaraborgs</w:t>
      </w:r>
      <w:proofErr w:type="spellEnd"/>
      <w:r w:rsidR="00D31934">
        <w:rPr>
          <w:rFonts w:ascii="Verdana" w:hAnsi="Verdana"/>
          <w:lang w:val="en-GB" w:eastAsia="sv-SE"/>
        </w:rPr>
        <w:t xml:space="preserve"> </w:t>
      </w:r>
      <w:proofErr w:type="spellStart"/>
      <w:r w:rsidR="00D31934">
        <w:rPr>
          <w:rFonts w:ascii="Verdana" w:hAnsi="Verdana"/>
          <w:lang w:val="en-GB" w:eastAsia="sv-SE"/>
        </w:rPr>
        <w:t>regemente</w:t>
      </w:r>
      <w:proofErr w:type="spellEnd"/>
      <w:r w:rsidR="00D31934">
        <w:rPr>
          <w:rFonts w:ascii="Verdana" w:hAnsi="Verdana"/>
          <w:lang w:val="en-GB" w:eastAsia="sv-SE"/>
        </w:rPr>
        <w:t xml:space="preserve"> and </w:t>
      </w:r>
      <w:proofErr w:type="spellStart"/>
      <w:r w:rsidR="00D31934">
        <w:rPr>
          <w:rFonts w:ascii="Verdana" w:hAnsi="Verdana"/>
          <w:lang w:val="en-GB" w:eastAsia="sv-SE"/>
        </w:rPr>
        <w:t>Lanparty</w:t>
      </w:r>
      <w:proofErr w:type="spellEnd"/>
      <w:r>
        <w:rPr>
          <w:rFonts w:ascii="Verdana" w:hAnsi="Verdana"/>
          <w:lang w:val="en-GB" w:eastAsia="sv-SE"/>
        </w:rPr>
        <w:t xml:space="preserve"> associations representing a total of 4 000 people.</w:t>
      </w:r>
    </w:p>
    <w:p w14:paraId="1C18719E" w14:textId="77777777" w:rsidR="00D31934" w:rsidRPr="003424CF" w:rsidRDefault="00D31934" w:rsidP="003424CF">
      <w:pPr>
        <w:rPr>
          <w:rFonts w:ascii="Verdana" w:hAnsi="Verdana"/>
          <w:lang w:val="en-GB" w:eastAsia="sv-SE"/>
        </w:rPr>
      </w:pPr>
    </w:p>
    <w:p w14:paraId="508A1447" w14:textId="0E6FB12D" w:rsidR="00B45125" w:rsidRPr="00EE6AA6" w:rsidRDefault="00862ABD" w:rsidP="00455C14">
      <w:pPr>
        <w:pStyle w:val="CVmallR2"/>
      </w:pPr>
      <w:r>
        <w:t>EMPLOYMENT HISTORY</w:t>
      </w:r>
    </w:p>
    <w:p w14:paraId="5C38BBA3" w14:textId="10EBC033" w:rsidR="00B45125" w:rsidRPr="00477C9A" w:rsidRDefault="008D5CF2" w:rsidP="00477C9A">
      <w:pPr>
        <w:rPr>
          <w:rFonts w:ascii="Verdana" w:hAnsi="Verdana"/>
        </w:rPr>
      </w:pPr>
      <w:r>
        <w:rPr>
          <w:rFonts w:ascii="Verdana" w:hAnsi="Verdana"/>
          <w:b/>
          <w:lang w:val="en-GB"/>
        </w:rPr>
        <w:t>2016 -</w:t>
      </w:r>
      <w:r w:rsidR="00B45125" w:rsidRPr="00477C9A">
        <w:rPr>
          <w:rFonts w:ascii="Verdana" w:hAnsi="Verdana"/>
        </w:rPr>
        <w:tab/>
      </w:r>
      <w:r>
        <w:rPr>
          <w:rFonts w:ascii="Verdana" w:hAnsi="Verdana"/>
        </w:rPr>
        <w:tab/>
        <w:t>Swedish consulting group</w:t>
      </w:r>
      <w:r>
        <w:rPr>
          <w:rFonts w:ascii="Verdana" w:hAnsi="Verdana"/>
        </w:rPr>
        <w:tab/>
      </w:r>
      <w:r>
        <w:rPr>
          <w:rFonts w:ascii="Verdana" w:hAnsi="Verdana"/>
        </w:rPr>
        <w:tab/>
        <w:t>Gothenburg, Sweden</w:t>
      </w:r>
    </w:p>
    <w:p w14:paraId="07833FE0" w14:textId="495D21DA" w:rsidR="00B45125" w:rsidRDefault="008D5CF2" w:rsidP="00477C9A">
      <w:pPr>
        <w:rPr>
          <w:rFonts w:ascii="Verdana" w:hAnsi="Verdana"/>
        </w:rPr>
      </w:pPr>
      <w:r>
        <w:rPr>
          <w:rFonts w:ascii="Verdana" w:hAnsi="Verdana"/>
          <w:b/>
          <w:lang w:val="en-GB"/>
        </w:rPr>
        <w:t>2015 - 2016</w:t>
      </w:r>
      <w:r w:rsidR="00B45125" w:rsidRPr="00477C9A">
        <w:rPr>
          <w:rFonts w:ascii="Verdana" w:hAnsi="Verdana"/>
        </w:rPr>
        <w:tab/>
      </w:r>
      <w:proofErr w:type="spellStart"/>
      <w:r>
        <w:rPr>
          <w:rFonts w:ascii="Verdana" w:hAnsi="Verdana"/>
        </w:rPr>
        <w:t>Lindex</w:t>
      </w:r>
      <w:proofErr w:type="spellEnd"/>
      <w:r>
        <w:rPr>
          <w:rFonts w:ascii="Verdana" w:hAnsi="Verdana"/>
        </w:rPr>
        <w:t xml:space="preserve"> AB</w:t>
      </w:r>
      <w:r w:rsidR="00B45125" w:rsidRPr="00477C9A">
        <w:rPr>
          <w:rFonts w:ascii="Verdana" w:hAnsi="Verdana"/>
        </w:rPr>
        <w:t xml:space="preserve"> </w:t>
      </w:r>
      <w:r>
        <w:rPr>
          <w:rFonts w:ascii="Verdana" w:hAnsi="Verdana"/>
        </w:rPr>
        <w:tab/>
      </w:r>
      <w:r>
        <w:rPr>
          <w:rFonts w:ascii="Verdana" w:hAnsi="Verdana"/>
        </w:rPr>
        <w:tab/>
      </w:r>
      <w:r>
        <w:rPr>
          <w:rFonts w:ascii="Verdana" w:hAnsi="Verdana"/>
        </w:rPr>
        <w:tab/>
        <w:t>Gothenburg, Sweden</w:t>
      </w:r>
    </w:p>
    <w:p w14:paraId="560E8F35" w14:textId="0DA49DBD" w:rsidR="00C1257B" w:rsidRDefault="008D5CF2" w:rsidP="00477C9A">
      <w:pPr>
        <w:rPr>
          <w:rFonts w:ascii="Verdana" w:hAnsi="Verdana"/>
        </w:rPr>
      </w:pPr>
      <w:r>
        <w:rPr>
          <w:rFonts w:ascii="Verdana" w:hAnsi="Verdana"/>
          <w:b/>
          <w:lang w:val="en-GB"/>
        </w:rPr>
        <w:t>2012 - 2014</w:t>
      </w:r>
      <w:r w:rsidR="00C1257B" w:rsidRPr="00477C9A">
        <w:rPr>
          <w:rFonts w:ascii="Verdana" w:hAnsi="Verdana"/>
        </w:rPr>
        <w:tab/>
      </w:r>
      <w:proofErr w:type="spellStart"/>
      <w:r>
        <w:rPr>
          <w:rFonts w:ascii="Verdana" w:hAnsi="Verdana"/>
        </w:rPr>
        <w:t>Delecsys</w:t>
      </w:r>
      <w:proofErr w:type="spellEnd"/>
      <w:r>
        <w:rPr>
          <w:rFonts w:ascii="Verdana" w:hAnsi="Verdana"/>
        </w:rPr>
        <w:t xml:space="preserve"> AB</w:t>
      </w:r>
      <w:r>
        <w:rPr>
          <w:rFonts w:ascii="Verdana" w:hAnsi="Verdana"/>
        </w:rPr>
        <w:tab/>
      </w:r>
      <w:r>
        <w:rPr>
          <w:rFonts w:ascii="Verdana" w:hAnsi="Verdana"/>
        </w:rPr>
        <w:tab/>
      </w:r>
      <w:r>
        <w:rPr>
          <w:rFonts w:ascii="Verdana" w:hAnsi="Verdana"/>
        </w:rPr>
        <w:tab/>
        <w:t>Gothenburg, Sweden</w:t>
      </w:r>
    </w:p>
    <w:p w14:paraId="5CA42E65" w14:textId="6B2C4946" w:rsidR="00C1257B" w:rsidRPr="00F557E0" w:rsidRDefault="008D5CF2" w:rsidP="00477C9A">
      <w:pPr>
        <w:rPr>
          <w:rFonts w:ascii="Verdana" w:hAnsi="Verdana"/>
          <w:lang w:val="sv-SE"/>
        </w:rPr>
      </w:pPr>
      <w:r w:rsidRPr="00F557E0">
        <w:rPr>
          <w:rFonts w:ascii="Verdana" w:hAnsi="Verdana"/>
          <w:b/>
          <w:lang w:val="sv-SE"/>
        </w:rPr>
        <w:t>2011 - 2012</w:t>
      </w:r>
      <w:r w:rsidRPr="00F557E0">
        <w:rPr>
          <w:rFonts w:ascii="Verdana" w:hAnsi="Verdana"/>
          <w:lang w:val="sv-SE"/>
        </w:rPr>
        <w:tab/>
        <w:t>Ecedata AB</w:t>
      </w:r>
      <w:r w:rsidRPr="00F557E0">
        <w:rPr>
          <w:rFonts w:ascii="Verdana" w:hAnsi="Verdana"/>
          <w:lang w:val="sv-SE"/>
        </w:rPr>
        <w:tab/>
      </w:r>
      <w:r w:rsidRPr="00F557E0">
        <w:rPr>
          <w:rFonts w:ascii="Verdana" w:hAnsi="Verdana"/>
          <w:lang w:val="sv-SE"/>
        </w:rPr>
        <w:tab/>
      </w:r>
      <w:r w:rsidRPr="00F557E0">
        <w:rPr>
          <w:rFonts w:ascii="Verdana" w:hAnsi="Verdana"/>
          <w:lang w:val="sv-SE"/>
        </w:rPr>
        <w:tab/>
        <w:t>Falkenberg, Sweden</w:t>
      </w:r>
    </w:p>
    <w:p w14:paraId="1D03E5C9" w14:textId="1EB9900D" w:rsidR="008D5CF2" w:rsidRPr="00F557E0" w:rsidRDefault="008D5CF2" w:rsidP="00477C9A">
      <w:pPr>
        <w:rPr>
          <w:rFonts w:ascii="Verdana" w:hAnsi="Verdana"/>
          <w:lang w:val="sv-SE"/>
        </w:rPr>
      </w:pPr>
      <w:r w:rsidRPr="00F557E0">
        <w:rPr>
          <w:rFonts w:ascii="Verdana" w:hAnsi="Verdana"/>
          <w:b/>
          <w:lang w:val="sv-SE"/>
        </w:rPr>
        <w:t>2008 - 2010</w:t>
      </w:r>
      <w:r w:rsidRPr="00F557E0">
        <w:rPr>
          <w:rFonts w:ascii="Verdana" w:hAnsi="Verdana"/>
          <w:lang w:val="sv-SE"/>
        </w:rPr>
        <w:tab/>
        <w:t>Försvarsmakten AB</w:t>
      </w:r>
      <w:r w:rsidRPr="00F557E0">
        <w:rPr>
          <w:rFonts w:ascii="Verdana" w:hAnsi="Verdana"/>
          <w:lang w:val="sv-SE"/>
        </w:rPr>
        <w:tab/>
      </w:r>
      <w:r w:rsidRPr="00F557E0">
        <w:rPr>
          <w:rFonts w:ascii="Verdana" w:hAnsi="Verdana"/>
          <w:lang w:val="sv-SE"/>
        </w:rPr>
        <w:tab/>
        <w:t>Skövde, Sweden</w:t>
      </w:r>
    </w:p>
    <w:p w14:paraId="21688C27" w14:textId="24FD7691" w:rsidR="008D5CF2" w:rsidRDefault="008D5CF2" w:rsidP="00477C9A">
      <w:pPr>
        <w:rPr>
          <w:rFonts w:ascii="Verdana" w:hAnsi="Verdana"/>
          <w:b/>
          <w:lang w:val="en-GB"/>
        </w:rPr>
      </w:pPr>
      <w:r>
        <w:rPr>
          <w:rFonts w:ascii="Verdana" w:hAnsi="Verdana"/>
          <w:b/>
          <w:lang w:val="en-GB"/>
        </w:rPr>
        <w:lastRenderedPageBreak/>
        <w:t>2006 - 2007</w:t>
      </w:r>
      <w:r>
        <w:rPr>
          <w:rFonts w:ascii="Verdana" w:hAnsi="Verdana"/>
        </w:rPr>
        <w:tab/>
      </w:r>
      <w:proofErr w:type="spellStart"/>
      <w:r>
        <w:rPr>
          <w:rFonts w:ascii="Verdana" w:hAnsi="Verdana"/>
        </w:rPr>
        <w:t>Microstore</w:t>
      </w:r>
      <w:proofErr w:type="spellEnd"/>
      <w:r>
        <w:rPr>
          <w:rFonts w:ascii="Verdana" w:hAnsi="Verdana"/>
        </w:rPr>
        <w:t xml:space="preserve"> AB</w:t>
      </w:r>
      <w:r>
        <w:rPr>
          <w:rFonts w:ascii="Verdana" w:hAnsi="Verdana"/>
        </w:rPr>
        <w:tab/>
      </w:r>
      <w:r>
        <w:rPr>
          <w:rFonts w:ascii="Verdana" w:hAnsi="Verdana"/>
        </w:rPr>
        <w:tab/>
        <w:t>Gothenburg, Sweden</w:t>
      </w:r>
    </w:p>
    <w:p w14:paraId="513617D1" w14:textId="3B8611E0" w:rsidR="00B45125" w:rsidRPr="00477C9A" w:rsidRDefault="008D5CF2" w:rsidP="00477C9A">
      <w:pPr>
        <w:rPr>
          <w:rFonts w:ascii="Verdana" w:hAnsi="Verdana"/>
        </w:rPr>
      </w:pPr>
      <w:r>
        <w:rPr>
          <w:rFonts w:ascii="Verdana" w:hAnsi="Verdana"/>
          <w:b/>
          <w:lang w:val="en-GB"/>
        </w:rPr>
        <w:t>2005 - 2011</w:t>
      </w:r>
      <w:r w:rsidRPr="00477C9A">
        <w:rPr>
          <w:rFonts w:ascii="Verdana" w:hAnsi="Verdana"/>
        </w:rPr>
        <w:tab/>
      </w:r>
      <w:r>
        <w:rPr>
          <w:rFonts w:ascii="Verdana" w:hAnsi="Verdana"/>
        </w:rPr>
        <w:t xml:space="preserve">Self-employment / </w:t>
      </w:r>
      <w:proofErr w:type="spellStart"/>
      <w:r>
        <w:rPr>
          <w:rFonts w:ascii="Verdana" w:hAnsi="Verdana"/>
        </w:rPr>
        <w:t>JLind</w:t>
      </w:r>
      <w:proofErr w:type="spellEnd"/>
      <w:r>
        <w:rPr>
          <w:rFonts w:ascii="Verdana" w:hAnsi="Verdana"/>
        </w:rPr>
        <w:t xml:space="preserve"> IT</w:t>
      </w:r>
      <w:r>
        <w:rPr>
          <w:rFonts w:ascii="Verdana" w:hAnsi="Verdana"/>
        </w:rPr>
        <w:tab/>
        <w:t>Gothenburg, Sweden</w:t>
      </w:r>
    </w:p>
    <w:p w14:paraId="233C838C" w14:textId="77777777" w:rsidR="00B45125" w:rsidRPr="00EE6AA6" w:rsidRDefault="00B45125" w:rsidP="00B45125">
      <w:pPr>
        <w:pStyle w:val="Heading2"/>
        <w:rPr>
          <w:rFonts w:ascii="Verdana" w:hAnsi="Verdana"/>
          <w:color w:val="0070C0"/>
          <w:sz w:val="20"/>
          <w:szCs w:val="20"/>
          <w:lang w:val="en-GB"/>
        </w:rPr>
      </w:pPr>
    </w:p>
    <w:p w14:paraId="638F446F" w14:textId="13CD6D38" w:rsidR="00B45125" w:rsidRPr="00EE6AA6" w:rsidRDefault="00B45125" w:rsidP="00455C14">
      <w:pPr>
        <w:pStyle w:val="CVmallR2"/>
      </w:pPr>
      <w:r w:rsidRPr="00EE6AA6">
        <w:t xml:space="preserve">EDUCATION, COURSES AND CERTIFICATIONS </w:t>
      </w:r>
    </w:p>
    <w:p w14:paraId="7C73C7B5" w14:textId="2F4F8B21" w:rsidR="00862ABD" w:rsidRDefault="00862ABD" w:rsidP="004E0FEE">
      <w:pPr>
        <w:tabs>
          <w:tab w:val="left" w:pos="1701"/>
        </w:tabs>
        <w:rPr>
          <w:rFonts w:ascii="Verdana" w:hAnsi="Verdana"/>
          <w:b/>
          <w:lang w:val="en-GB"/>
        </w:rPr>
      </w:pPr>
      <w:r>
        <w:rPr>
          <w:rFonts w:ascii="Verdana" w:hAnsi="Verdana"/>
          <w:b/>
          <w:lang w:val="en-GB"/>
        </w:rPr>
        <w:t>2015</w:t>
      </w:r>
      <w:r>
        <w:rPr>
          <w:rFonts w:ascii="Verdana" w:hAnsi="Verdana"/>
        </w:rPr>
        <w:tab/>
        <w:t>Prince2 Certificate</w:t>
      </w:r>
    </w:p>
    <w:p w14:paraId="6D5B4BD8" w14:textId="1BB351D0" w:rsidR="00862ABD" w:rsidRDefault="00862ABD" w:rsidP="004E0FEE">
      <w:pPr>
        <w:tabs>
          <w:tab w:val="left" w:pos="1701"/>
        </w:tabs>
        <w:rPr>
          <w:rFonts w:ascii="Verdana" w:hAnsi="Verdana"/>
          <w:b/>
          <w:lang w:val="en-GB"/>
        </w:rPr>
      </w:pPr>
      <w:r>
        <w:rPr>
          <w:rFonts w:ascii="Verdana" w:hAnsi="Verdana"/>
          <w:b/>
          <w:lang w:val="en-GB"/>
        </w:rPr>
        <w:t>2015</w:t>
      </w:r>
      <w:r>
        <w:rPr>
          <w:rFonts w:ascii="Verdana" w:hAnsi="Verdana"/>
        </w:rPr>
        <w:tab/>
        <w:t>Professional Scrum Foundations 1 course</w:t>
      </w:r>
    </w:p>
    <w:p w14:paraId="081408E8" w14:textId="0FD80598" w:rsidR="00862ABD" w:rsidRDefault="00862ABD" w:rsidP="004E0FEE">
      <w:pPr>
        <w:tabs>
          <w:tab w:val="left" w:pos="1701"/>
        </w:tabs>
        <w:rPr>
          <w:rFonts w:ascii="Verdana" w:hAnsi="Verdana"/>
          <w:b/>
          <w:lang w:val="en-GB"/>
        </w:rPr>
      </w:pPr>
      <w:r>
        <w:rPr>
          <w:rFonts w:ascii="Verdana" w:hAnsi="Verdana"/>
          <w:b/>
          <w:lang w:val="en-GB"/>
        </w:rPr>
        <w:t>2013</w:t>
      </w:r>
      <w:r>
        <w:rPr>
          <w:rFonts w:ascii="Verdana" w:hAnsi="Verdana"/>
        </w:rPr>
        <w:tab/>
        <w:t>MS20410 – Installing and configuring Windows Server 2012</w:t>
      </w:r>
    </w:p>
    <w:p w14:paraId="54F0C854" w14:textId="413E24BC" w:rsidR="00862ABD" w:rsidRDefault="00862ABD" w:rsidP="004E0FEE">
      <w:pPr>
        <w:tabs>
          <w:tab w:val="left" w:pos="1701"/>
        </w:tabs>
        <w:rPr>
          <w:rFonts w:ascii="Verdana" w:hAnsi="Verdana"/>
          <w:b/>
          <w:lang w:val="en-GB"/>
        </w:rPr>
      </w:pPr>
      <w:r>
        <w:rPr>
          <w:rFonts w:ascii="Verdana" w:hAnsi="Verdana"/>
          <w:b/>
          <w:lang w:val="en-GB"/>
        </w:rPr>
        <w:t>2013</w:t>
      </w:r>
      <w:r>
        <w:rPr>
          <w:rFonts w:ascii="Verdana" w:hAnsi="Verdana"/>
        </w:rPr>
        <w:tab/>
        <w:t>IBM Certified Specialist – System X</w:t>
      </w:r>
    </w:p>
    <w:p w14:paraId="7F6A9EAA" w14:textId="35C313A4" w:rsidR="00862ABD" w:rsidRDefault="00862ABD" w:rsidP="004E0FEE">
      <w:pPr>
        <w:tabs>
          <w:tab w:val="left" w:pos="1701"/>
        </w:tabs>
        <w:rPr>
          <w:rFonts w:ascii="Verdana" w:hAnsi="Verdana"/>
          <w:b/>
          <w:lang w:val="en-GB"/>
        </w:rPr>
      </w:pPr>
      <w:r>
        <w:rPr>
          <w:rFonts w:ascii="Verdana" w:hAnsi="Verdana"/>
          <w:b/>
          <w:lang w:val="en-GB"/>
        </w:rPr>
        <w:t>2013</w:t>
      </w:r>
      <w:r>
        <w:rPr>
          <w:rFonts w:ascii="Verdana" w:hAnsi="Verdana"/>
        </w:rPr>
        <w:tab/>
        <w:t>Cisco ASA 5d hands-on training.</w:t>
      </w:r>
    </w:p>
    <w:p w14:paraId="7F40B5E8" w14:textId="1A910718" w:rsidR="00862ABD" w:rsidRDefault="00862ABD" w:rsidP="004E0FEE">
      <w:pPr>
        <w:tabs>
          <w:tab w:val="left" w:pos="1701"/>
        </w:tabs>
        <w:rPr>
          <w:rFonts w:ascii="Verdana" w:hAnsi="Verdana"/>
          <w:b/>
          <w:lang w:val="en-GB"/>
        </w:rPr>
      </w:pPr>
      <w:r>
        <w:rPr>
          <w:rFonts w:ascii="Verdana" w:hAnsi="Verdana"/>
          <w:b/>
          <w:lang w:val="en-GB"/>
        </w:rPr>
        <w:t>2012</w:t>
      </w:r>
      <w:r>
        <w:rPr>
          <w:rFonts w:ascii="Verdana" w:hAnsi="Verdana"/>
        </w:rPr>
        <w:tab/>
        <w:t>Halon certified partner</w:t>
      </w:r>
    </w:p>
    <w:p w14:paraId="737061E7" w14:textId="787DA375" w:rsidR="00862ABD" w:rsidRDefault="00862ABD" w:rsidP="004E0FEE">
      <w:pPr>
        <w:tabs>
          <w:tab w:val="left" w:pos="1701"/>
        </w:tabs>
        <w:rPr>
          <w:rFonts w:ascii="Verdana" w:hAnsi="Verdana"/>
          <w:b/>
          <w:lang w:val="en-GB"/>
        </w:rPr>
      </w:pPr>
      <w:r>
        <w:rPr>
          <w:rFonts w:ascii="Verdana" w:hAnsi="Verdana"/>
          <w:b/>
          <w:lang w:val="en-GB"/>
        </w:rPr>
        <w:t>2012</w:t>
      </w:r>
      <w:r>
        <w:rPr>
          <w:rFonts w:ascii="Verdana" w:hAnsi="Verdana"/>
        </w:rPr>
        <w:tab/>
      </w:r>
      <w:proofErr w:type="spellStart"/>
      <w:r>
        <w:rPr>
          <w:rFonts w:ascii="Verdana" w:hAnsi="Verdana"/>
        </w:rPr>
        <w:t>Zyxel</w:t>
      </w:r>
      <w:proofErr w:type="spellEnd"/>
      <w:r>
        <w:rPr>
          <w:rFonts w:ascii="Verdana" w:hAnsi="Verdana"/>
        </w:rPr>
        <w:t xml:space="preserve"> ZNCE 1 &amp; 2</w:t>
      </w:r>
    </w:p>
    <w:p w14:paraId="0CD282D9" w14:textId="7952AAD3" w:rsidR="00246859" w:rsidRPr="00477C9A" w:rsidRDefault="00862ABD" w:rsidP="004E0FEE">
      <w:pPr>
        <w:tabs>
          <w:tab w:val="left" w:pos="1701"/>
        </w:tabs>
        <w:rPr>
          <w:rFonts w:ascii="Verdana" w:hAnsi="Verdana"/>
        </w:rPr>
      </w:pPr>
      <w:r>
        <w:rPr>
          <w:rFonts w:ascii="Verdana" w:hAnsi="Verdana"/>
          <w:b/>
          <w:lang w:val="en-GB"/>
        </w:rPr>
        <w:t>2012</w:t>
      </w:r>
      <w:r w:rsidR="004E0FEE">
        <w:rPr>
          <w:rFonts w:ascii="Verdana" w:hAnsi="Verdana"/>
        </w:rPr>
        <w:tab/>
      </w:r>
      <w:proofErr w:type="spellStart"/>
      <w:r>
        <w:rPr>
          <w:rFonts w:ascii="Verdana" w:hAnsi="Verdana"/>
        </w:rPr>
        <w:t>Visma</w:t>
      </w:r>
      <w:proofErr w:type="spellEnd"/>
      <w:r>
        <w:rPr>
          <w:rFonts w:ascii="Verdana" w:hAnsi="Verdana"/>
        </w:rPr>
        <w:t xml:space="preserve"> Business</w:t>
      </w:r>
    </w:p>
    <w:p w14:paraId="7B7E4AEC" w14:textId="2D05A330" w:rsidR="004E0FEE" w:rsidRPr="00477C9A" w:rsidRDefault="00862ABD" w:rsidP="004E0FEE">
      <w:pPr>
        <w:tabs>
          <w:tab w:val="left" w:pos="1701"/>
        </w:tabs>
        <w:rPr>
          <w:rFonts w:ascii="Verdana" w:hAnsi="Verdana"/>
        </w:rPr>
      </w:pPr>
      <w:r>
        <w:rPr>
          <w:rFonts w:ascii="Verdana" w:hAnsi="Verdana"/>
          <w:b/>
          <w:lang w:val="en-GB"/>
        </w:rPr>
        <w:t>2009-2010</w:t>
      </w:r>
      <w:r>
        <w:rPr>
          <w:rFonts w:ascii="Verdana" w:hAnsi="Verdana"/>
        </w:rPr>
        <w:tab/>
      </w:r>
      <w:proofErr w:type="spellStart"/>
      <w:r>
        <w:rPr>
          <w:rFonts w:ascii="Verdana" w:hAnsi="Verdana"/>
        </w:rPr>
        <w:t>Försvarsmakten</w:t>
      </w:r>
      <w:proofErr w:type="spellEnd"/>
      <w:r>
        <w:rPr>
          <w:rFonts w:ascii="Verdana" w:hAnsi="Verdana"/>
        </w:rPr>
        <w:t xml:space="preserve"> Leadership courses</w:t>
      </w:r>
    </w:p>
    <w:p w14:paraId="370D34C6" w14:textId="77777777" w:rsidR="004E0FEE" w:rsidRDefault="004E0FEE">
      <w:pPr>
        <w:rPr>
          <w:rFonts w:ascii="Verdana" w:hAnsi="Verdana"/>
        </w:rPr>
      </w:pPr>
    </w:p>
    <w:p w14:paraId="40261472" w14:textId="77777777" w:rsidR="00A337C0" w:rsidRPr="00EE6AA6" w:rsidRDefault="00A337C0" w:rsidP="00A337C0">
      <w:pPr>
        <w:pStyle w:val="Heading2"/>
        <w:rPr>
          <w:rFonts w:ascii="Verdana" w:hAnsi="Verdana"/>
          <w:sz w:val="20"/>
          <w:szCs w:val="20"/>
          <w:lang w:val="en-GB"/>
        </w:rPr>
      </w:pPr>
    </w:p>
    <w:p w14:paraId="0FEB3BCC" w14:textId="77777777" w:rsidR="00A337C0" w:rsidRPr="00EE6AA6" w:rsidRDefault="00A337C0" w:rsidP="00A337C0">
      <w:pPr>
        <w:pStyle w:val="CVmallR2"/>
        <w:rPr>
          <w:sz w:val="20"/>
          <w:szCs w:val="20"/>
        </w:rPr>
      </w:pPr>
      <w:r w:rsidRPr="00EE6AA6">
        <w:t>ACADEMIC MERITS</w:t>
      </w:r>
      <w:r w:rsidRPr="00EE6AA6">
        <w:rPr>
          <w:sz w:val="20"/>
          <w:szCs w:val="20"/>
        </w:rPr>
        <w:t xml:space="preserve"> </w:t>
      </w:r>
    </w:p>
    <w:p w14:paraId="4E61C78B" w14:textId="77777777" w:rsidR="00A337C0" w:rsidRDefault="00A337C0" w:rsidP="00A337C0">
      <w:pPr>
        <w:pStyle w:val="Punktlista1"/>
        <w:rPr>
          <w:rFonts w:ascii="Verdana" w:hAnsi="Verdana"/>
          <w:lang w:val="en-GB"/>
        </w:rPr>
      </w:pPr>
      <w:r>
        <w:rPr>
          <w:rFonts w:ascii="Verdana" w:hAnsi="Verdana"/>
          <w:b/>
          <w:lang w:val="en-GB"/>
        </w:rPr>
        <w:t>2014-2015</w:t>
      </w:r>
      <w:r>
        <w:rPr>
          <w:rFonts w:ascii="Verdana" w:hAnsi="Verdana"/>
          <w:b/>
          <w:lang w:val="en-GB"/>
        </w:rPr>
        <w:tab/>
      </w:r>
      <w:r>
        <w:rPr>
          <w:rFonts w:ascii="Verdana" w:hAnsi="Verdana"/>
          <w:lang w:val="en-GB"/>
        </w:rPr>
        <w:t xml:space="preserve"> </w:t>
      </w:r>
      <w:r>
        <w:rPr>
          <w:rFonts w:ascii="Verdana" w:hAnsi="Verdana"/>
          <w:lang w:val="en-GB"/>
        </w:rPr>
        <w:tab/>
        <w:t>IT Project Manager, Jensen Education</w:t>
      </w:r>
    </w:p>
    <w:p w14:paraId="1830EF73" w14:textId="77777777" w:rsidR="00A337C0" w:rsidRPr="00EE6AA6" w:rsidRDefault="00A337C0" w:rsidP="00A337C0">
      <w:pPr>
        <w:pStyle w:val="Punktlista1"/>
        <w:rPr>
          <w:rFonts w:ascii="Verdana" w:hAnsi="Verdana"/>
          <w:lang w:val="en-GB"/>
        </w:rPr>
      </w:pPr>
      <w:r>
        <w:rPr>
          <w:rFonts w:ascii="Verdana" w:hAnsi="Verdana"/>
          <w:b/>
          <w:lang w:val="en-GB"/>
        </w:rPr>
        <w:t>2004-2007</w:t>
      </w:r>
      <w:r>
        <w:rPr>
          <w:rFonts w:ascii="Verdana" w:hAnsi="Verdana"/>
          <w:b/>
          <w:lang w:val="en-GB"/>
        </w:rPr>
        <w:tab/>
      </w:r>
      <w:r>
        <w:rPr>
          <w:rFonts w:ascii="Verdana" w:hAnsi="Verdana"/>
          <w:lang w:val="en-GB"/>
        </w:rPr>
        <w:t xml:space="preserve"> </w:t>
      </w:r>
      <w:r>
        <w:rPr>
          <w:rFonts w:ascii="Verdana" w:hAnsi="Verdana"/>
          <w:lang w:val="en-GB"/>
        </w:rPr>
        <w:tab/>
        <w:t xml:space="preserve">It communication and security, </w:t>
      </w:r>
      <w:proofErr w:type="spellStart"/>
      <w:r>
        <w:rPr>
          <w:rFonts w:ascii="Verdana" w:hAnsi="Verdana"/>
          <w:lang w:val="en-GB"/>
        </w:rPr>
        <w:t>Portalens</w:t>
      </w:r>
      <w:proofErr w:type="spellEnd"/>
      <w:r>
        <w:rPr>
          <w:rFonts w:ascii="Verdana" w:hAnsi="Verdana"/>
          <w:lang w:val="en-GB"/>
        </w:rPr>
        <w:t xml:space="preserve"> Gymnasium </w:t>
      </w:r>
    </w:p>
    <w:p w14:paraId="285EBAFD" w14:textId="77777777" w:rsidR="00A337C0" w:rsidRDefault="00A337C0" w:rsidP="00A337C0">
      <w:pPr>
        <w:pStyle w:val="CVmallR2"/>
      </w:pPr>
    </w:p>
    <w:p w14:paraId="553835D4" w14:textId="77777777" w:rsidR="00A337C0" w:rsidRPr="00EE6AA6" w:rsidRDefault="00A337C0" w:rsidP="00A337C0">
      <w:pPr>
        <w:pStyle w:val="CVmallR2"/>
      </w:pPr>
      <w:r w:rsidRPr="00EE6AA6">
        <w:t>LANGUAGES</w:t>
      </w:r>
    </w:p>
    <w:p w14:paraId="6875EF83" w14:textId="77777777" w:rsidR="00A337C0" w:rsidRPr="00EE6AA6" w:rsidRDefault="00A337C0" w:rsidP="00A337C0">
      <w:pPr>
        <w:pStyle w:val="Punktlista1"/>
        <w:rPr>
          <w:rFonts w:ascii="Verdana" w:hAnsi="Verdana"/>
          <w:lang w:val="en-GB"/>
        </w:rPr>
      </w:pPr>
      <w:r w:rsidRPr="00B23BDE">
        <w:rPr>
          <w:rFonts w:ascii="Verdana" w:hAnsi="Verdana"/>
          <w:b/>
          <w:lang w:val="en-GB"/>
        </w:rPr>
        <w:t>English</w:t>
      </w:r>
      <w:r w:rsidRPr="00EE6AA6">
        <w:rPr>
          <w:rFonts w:ascii="Verdana" w:hAnsi="Verdana"/>
          <w:lang w:val="en-GB"/>
        </w:rPr>
        <w:t xml:space="preserve"> – </w:t>
      </w:r>
      <w:r>
        <w:rPr>
          <w:rFonts w:ascii="Verdana" w:hAnsi="Verdana"/>
          <w:lang w:val="en-GB"/>
        </w:rPr>
        <w:t xml:space="preserve"> Fluently</w:t>
      </w:r>
    </w:p>
    <w:p w14:paraId="0F726B34" w14:textId="77777777" w:rsidR="00A337C0" w:rsidRDefault="00A337C0" w:rsidP="00A337C0">
      <w:pPr>
        <w:pStyle w:val="Punktlista1"/>
        <w:rPr>
          <w:rFonts w:ascii="Verdana" w:hAnsi="Verdana"/>
          <w:lang w:val="en-GB"/>
        </w:rPr>
      </w:pPr>
      <w:r w:rsidRPr="00B23BDE">
        <w:rPr>
          <w:rFonts w:ascii="Verdana" w:hAnsi="Verdana"/>
          <w:b/>
          <w:lang w:val="en-GB"/>
        </w:rPr>
        <w:t>Swedish</w:t>
      </w:r>
      <w:r w:rsidRPr="00EE6AA6">
        <w:rPr>
          <w:rFonts w:ascii="Verdana" w:hAnsi="Verdana"/>
          <w:lang w:val="en-GB"/>
        </w:rPr>
        <w:t xml:space="preserve"> – </w:t>
      </w:r>
      <w:r>
        <w:rPr>
          <w:rFonts w:ascii="Verdana" w:hAnsi="Verdana"/>
          <w:lang w:val="en-GB"/>
        </w:rPr>
        <w:t>Mother tongue</w:t>
      </w:r>
    </w:p>
    <w:p w14:paraId="338771F9" w14:textId="77777777" w:rsidR="00A337C0" w:rsidRDefault="00A337C0" w:rsidP="00A337C0">
      <w:pPr>
        <w:spacing w:before="0"/>
        <w:rPr>
          <w:rFonts w:ascii="Verdana" w:eastAsia="PMingLiU" w:hAnsi="Verdana"/>
          <w:bCs/>
          <w:color w:val="0070C0"/>
          <w:sz w:val="24"/>
          <w:szCs w:val="24"/>
          <w:lang w:val="en-GB" w:eastAsia="sv-SE"/>
        </w:rPr>
      </w:pPr>
    </w:p>
    <w:p w14:paraId="10AE5F48" w14:textId="77777777" w:rsidR="004E0FEE" w:rsidRPr="00A337C0" w:rsidRDefault="004E0FEE">
      <w:pPr>
        <w:rPr>
          <w:rFonts w:ascii="Verdana" w:hAnsi="Verdana"/>
          <w:lang w:val="en-GB"/>
        </w:rPr>
      </w:pPr>
    </w:p>
    <w:p w14:paraId="66FB9190" w14:textId="77777777" w:rsidR="00246859" w:rsidRPr="00246859" w:rsidRDefault="007922CB" w:rsidP="00246859">
      <w:pPr>
        <w:pStyle w:val="CVmallR2"/>
      </w:pPr>
      <w:r w:rsidRPr="00246859">
        <w:t>DRIVING LICENCE</w:t>
      </w:r>
    </w:p>
    <w:p w14:paraId="5C0C3C58" w14:textId="0002D804" w:rsidR="001C6D79" w:rsidRPr="00246859" w:rsidRDefault="008D5CF2" w:rsidP="00246859">
      <w:pPr>
        <w:rPr>
          <w:rFonts w:ascii="Verdana" w:hAnsi="Verdana"/>
          <w:bCs/>
          <w:lang w:val="en-GB"/>
        </w:rPr>
      </w:pPr>
      <w:r>
        <w:rPr>
          <w:rFonts w:ascii="Verdana" w:hAnsi="Verdana"/>
          <w:bCs/>
          <w:lang w:val="en-GB"/>
        </w:rPr>
        <w:t>A and B</w:t>
      </w:r>
    </w:p>
    <w:p w14:paraId="30FDB1E0" w14:textId="77777777" w:rsidR="00246859" w:rsidRPr="00EE6AA6" w:rsidRDefault="00246859">
      <w:pPr>
        <w:rPr>
          <w:rFonts w:ascii="Verdana" w:hAnsi="Verdana"/>
        </w:rPr>
      </w:pPr>
    </w:p>
    <w:p w14:paraId="51932ABE" w14:textId="77777777" w:rsidR="00B45125" w:rsidRDefault="00B45125"/>
    <w:p w14:paraId="1225E8E8" w14:textId="77777777" w:rsidR="001C6D79" w:rsidRDefault="001C6D79"/>
    <w:sectPr w:rsidR="001C6D79" w:rsidSect="00971517">
      <w:headerReference w:type="default" r:id="rId8"/>
      <w:pgSz w:w="11906" w:h="16838"/>
      <w:pgMar w:top="1525" w:right="1417" w:bottom="1417" w:left="1417" w:header="708" w:footer="83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FFC7" w14:textId="77777777" w:rsidR="000E70ED" w:rsidRDefault="000E70ED" w:rsidP="00B45125">
      <w:pPr>
        <w:spacing w:before="0"/>
      </w:pPr>
      <w:r>
        <w:separator/>
      </w:r>
    </w:p>
  </w:endnote>
  <w:endnote w:type="continuationSeparator" w:id="0">
    <w:p w14:paraId="12876E5B" w14:textId="77777777" w:rsidR="000E70ED" w:rsidRDefault="000E70ED" w:rsidP="00B45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variable"/>
    <w:sig w:usb0="00000000"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88F04" w14:textId="77777777" w:rsidR="000E70ED" w:rsidRDefault="000E70ED" w:rsidP="00B45125">
      <w:pPr>
        <w:spacing w:before="0"/>
      </w:pPr>
      <w:r>
        <w:separator/>
      </w:r>
    </w:p>
  </w:footnote>
  <w:footnote w:type="continuationSeparator" w:id="0">
    <w:p w14:paraId="0A02DDE3" w14:textId="77777777" w:rsidR="000E70ED" w:rsidRDefault="000E70ED" w:rsidP="00B45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9CB3" w14:textId="0D128A36" w:rsidR="003E5823" w:rsidRDefault="002F5CF8" w:rsidP="00C81BC3">
    <w:pPr>
      <w:pStyle w:val="Header"/>
    </w:pPr>
    <w:r>
      <w:rPr>
        <w:noProof/>
        <w:lang w:val="sv-SE" w:eastAsia="sv-SE"/>
      </w:rPr>
      <w:drawing>
        <wp:inline distT="0" distB="0" distL="0" distR="0" wp14:anchorId="464072C2" wp14:editId="1B4CE00F">
          <wp:extent cx="1737995" cy="538480"/>
          <wp:effectExtent l="0" t="0" r="0" b="0"/>
          <wp:docPr id="86" name="Bild 86" descr="SwCG-Logga"/>
          <wp:cNvGraphicFramePr/>
          <a:graphic xmlns:a="http://schemas.openxmlformats.org/drawingml/2006/main">
            <a:graphicData uri="http://schemas.openxmlformats.org/drawingml/2006/picture">
              <pic:pic xmlns:pic="http://schemas.openxmlformats.org/drawingml/2006/picture">
                <pic:nvPicPr>
                  <pic:cNvPr id="86" name="Bild 86" descr="SwCG-Logg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995" cy="538480"/>
                  </a:xfrm>
                  <a:prstGeom prst="rect">
                    <a:avLst/>
                  </a:prstGeom>
                  <a:noFill/>
                  <a:ln>
                    <a:noFill/>
                  </a:ln>
                </pic:spPr>
              </pic:pic>
            </a:graphicData>
          </a:graphic>
        </wp:inline>
      </w:drawing>
    </w:r>
  </w:p>
  <w:p w14:paraId="423F350D" w14:textId="77777777" w:rsidR="003E5823" w:rsidRDefault="000F6954" w:rsidP="00C81BC3">
    <w:pPr>
      <w:pStyle w:val="Header"/>
    </w:pPr>
    <w:r>
      <w:rPr>
        <w:noProof/>
        <w:lang w:val="sv-SE" w:eastAsia="sv-SE"/>
      </w:rPr>
      <mc:AlternateContent>
        <mc:Choice Requires="wps">
          <w:drawing>
            <wp:anchor distT="4294967294" distB="4294967294" distL="114300" distR="114300" simplePos="0" relativeHeight="251661312" behindDoc="0" locked="0" layoutInCell="1" allowOverlap="1" wp14:anchorId="3593D0D8" wp14:editId="02BFCC48">
              <wp:simplePos x="0" y="0"/>
              <wp:positionH relativeFrom="column">
                <wp:posOffset>3102610</wp:posOffset>
              </wp:positionH>
              <wp:positionV relativeFrom="paragraph">
                <wp:posOffset>163194</wp:posOffset>
              </wp:positionV>
              <wp:extent cx="2682240" cy="0"/>
              <wp:effectExtent l="0" t="0" r="35560" b="25400"/>
              <wp:wrapNone/>
              <wp:docPr id="2" name="Ra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2240" cy="0"/>
                      </a:xfrm>
                      <a:prstGeom prst="line">
                        <a:avLst/>
                      </a:prstGeom>
                      <a:noFill/>
                      <a:ln w="9525" cap="flat" cmpd="sng" algn="ctr">
                        <a:solidFill>
                          <a:srgbClr val="63666A"/>
                        </a:solidFill>
                        <a:prstDash val="solid"/>
                      </a:ln>
                      <a:effec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7651F13C" id="Rak 12"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44.3pt,12.85pt" to="455.5pt,1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" strokecolor="#63666a">
              <o:lock v:ext="edit" shapetype="f"/>
            </v:line>
          </w:pict>
        </mc:Fallback>
      </mc:AlternateContent>
    </w:r>
  </w:p>
  <w:p w14:paraId="0DE30C24" w14:textId="77777777" w:rsidR="003E5823" w:rsidRDefault="000F6954" w:rsidP="00C81BC3">
    <w:pPr>
      <w:pStyle w:val="Header"/>
    </w:pPr>
    <w:r>
      <w:rPr>
        <w:noProof/>
        <w:lang w:val="sv-SE" w:eastAsia="sv-SE"/>
      </w:rPr>
      <mc:AlternateContent>
        <mc:Choice Requires="wps">
          <w:drawing>
            <wp:anchor distT="4294967294" distB="4294967294" distL="114300" distR="114300" simplePos="0" relativeHeight="251659264" behindDoc="0" locked="0" layoutInCell="1" allowOverlap="1" wp14:anchorId="130CA985" wp14:editId="67D0121B">
              <wp:simplePos x="0" y="0"/>
              <wp:positionH relativeFrom="column">
                <wp:posOffset>-88900</wp:posOffset>
              </wp:positionH>
              <wp:positionV relativeFrom="paragraph">
                <wp:posOffset>41909</wp:posOffset>
              </wp:positionV>
              <wp:extent cx="5874385" cy="0"/>
              <wp:effectExtent l="0" t="0" r="18415" b="25400"/>
              <wp:wrapNone/>
              <wp:docPr id="5" name="Ra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4385" cy="0"/>
                      </a:xfrm>
                      <a:prstGeom prst="line">
                        <a:avLst/>
                      </a:prstGeom>
                      <a:noFill/>
                      <a:ln w="9525" cap="flat" cmpd="sng" algn="ctr">
                        <a:solidFill>
                          <a:srgbClr val="002663"/>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3009E81" id="Rak 8" o:spid="_x0000_s1026" style="position:absolute;z-index:25165926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7pt,3.3pt" to="455.55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" strokecolor="#002663">
              <o:lock v:ext="edit" shapetype="f"/>
            </v:line>
          </w:pict>
        </mc:Fallback>
      </mc:AlternateContent>
    </w:r>
    <w:r>
      <w:rPr>
        <w:noProof/>
        <w:lang w:val="sv-SE" w:eastAsia="sv-SE"/>
      </w:rPr>
      <mc:AlternateContent>
        <mc:Choice Requires="wps">
          <w:drawing>
            <wp:anchor distT="4294967294" distB="4294967294" distL="114300" distR="114300" simplePos="0" relativeHeight="251660288" behindDoc="0" locked="0" layoutInCell="1" allowOverlap="1" wp14:anchorId="34538EE5" wp14:editId="049DAF0D">
              <wp:simplePos x="0" y="0"/>
              <wp:positionH relativeFrom="column">
                <wp:posOffset>-88900</wp:posOffset>
              </wp:positionH>
              <wp:positionV relativeFrom="paragraph">
                <wp:posOffset>102869</wp:posOffset>
              </wp:positionV>
              <wp:extent cx="4105910" cy="0"/>
              <wp:effectExtent l="0" t="0" r="34290" b="25400"/>
              <wp:wrapNone/>
              <wp:docPr id="6" name="Ra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5910" cy="0"/>
                      </a:xfrm>
                      <a:prstGeom prst="line">
                        <a:avLst/>
                      </a:prstGeom>
                      <a:noFill/>
                      <a:ln w="9525" cap="flat" cmpd="sng" algn="ctr">
                        <a:solidFill>
                          <a:srgbClr val="E1523D"/>
                        </a:solidFill>
                        <a:prstDash val="solid"/>
                      </a:ln>
                      <a:effec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67CDFA8C" id="Rak 11"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7pt,8.1pt" to="316.3pt,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" strokecolor="#e1523d">
              <o:lock v:ext="edit" shapetype="f"/>
            </v:line>
          </w:pict>
        </mc:Fallback>
      </mc:AlternateContent>
    </w:r>
  </w:p>
  <w:p w14:paraId="5A558171" w14:textId="77777777" w:rsidR="003E5823" w:rsidRPr="009772A6" w:rsidRDefault="000E70ED" w:rsidP="00C8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713"/>
    <w:multiLevelType w:val="hybridMultilevel"/>
    <w:tmpl w:val="099C25F4"/>
    <w:lvl w:ilvl="0" w:tplc="C4E65660">
      <w:start w:val="5"/>
      <w:numFmt w:val="bullet"/>
      <w:lvlText w:val=""/>
      <w:lvlJc w:val="left"/>
      <w:pPr>
        <w:ind w:left="720" w:hanging="360"/>
      </w:pPr>
      <w:rPr>
        <w:rFonts w:ascii="Symbol" w:eastAsia="Batang"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D2A5C"/>
    <w:multiLevelType w:val="hybridMultilevel"/>
    <w:tmpl w:val="6FB0525E"/>
    <w:lvl w:ilvl="0" w:tplc="C4E65660">
      <w:start w:val="5"/>
      <w:numFmt w:val="bullet"/>
      <w:lvlText w:val=""/>
      <w:lvlJc w:val="left"/>
      <w:pPr>
        <w:ind w:left="720" w:hanging="360"/>
      </w:pPr>
      <w:rPr>
        <w:rFonts w:ascii="Symbol" w:eastAsia="Batang"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B30A9E"/>
    <w:multiLevelType w:val="hybridMultilevel"/>
    <w:tmpl w:val="0686BE04"/>
    <w:lvl w:ilvl="0" w:tplc="C4E65660">
      <w:start w:val="5"/>
      <w:numFmt w:val="bullet"/>
      <w:lvlText w:val=""/>
      <w:lvlJc w:val="left"/>
      <w:pPr>
        <w:ind w:left="720" w:hanging="360"/>
      </w:pPr>
      <w:rPr>
        <w:rFonts w:ascii="Symbol" w:eastAsia="Batang"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472D30"/>
    <w:multiLevelType w:val="hybridMultilevel"/>
    <w:tmpl w:val="3FB8CFF6"/>
    <w:lvl w:ilvl="0" w:tplc="AD40DCFE">
      <w:start w:val="1"/>
      <w:numFmt w:val="bullet"/>
      <w:lvlText w:val="o"/>
      <w:lvlJc w:val="left"/>
      <w:pPr>
        <w:ind w:left="720" w:hanging="360"/>
      </w:pPr>
      <w:rPr>
        <w:rFonts w:ascii="Courier New" w:hAnsi="Courier New" w:cs="Courier New"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B86B8F"/>
    <w:multiLevelType w:val="hybridMultilevel"/>
    <w:tmpl w:val="FB78CDC4"/>
    <w:lvl w:ilvl="0" w:tplc="C4E65660">
      <w:start w:val="5"/>
      <w:numFmt w:val="bullet"/>
      <w:lvlText w:val=""/>
      <w:lvlJc w:val="left"/>
      <w:pPr>
        <w:ind w:left="720" w:hanging="360"/>
      </w:pPr>
      <w:rPr>
        <w:rFonts w:ascii="Symbol" w:eastAsia="Batang"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6F6E87"/>
    <w:multiLevelType w:val="hybridMultilevel"/>
    <w:tmpl w:val="1DF21B10"/>
    <w:lvl w:ilvl="0" w:tplc="041D0003">
      <w:start w:val="1"/>
      <w:numFmt w:val="bullet"/>
      <w:lvlText w:val="o"/>
      <w:lvlJc w:val="left"/>
      <w:pPr>
        <w:ind w:left="720" w:hanging="360"/>
      </w:pPr>
      <w:rPr>
        <w:rFonts w:ascii="Courier New" w:hAnsi="Courier New" w:cs="Courier New" w:hint="default"/>
        <w:b w:val="0"/>
        <w:bCs w:val="0"/>
        <w:i w:val="0"/>
        <w:iCs w:val="0"/>
        <w:strike w:val="0"/>
        <w:color w:val="0070C0"/>
        <w:sz w:val="20"/>
        <w:szCs w:val="20"/>
        <w:u w:val="none"/>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411210"/>
    <w:multiLevelType w:val="hybridMultilevel"/>
    <w:tmpl w:val="7CE85E66"/>
    <w:lvl w:ilvl="0" w:tplc="070CA81E">
      <w:start w:val="1"/>
      <w:numFmt w:val="bullet"/>
      <w:lvlText w:val="o"/>
      <w:lvlJc w:val="left"/>
      <w:pPr>
        <w:ind w:left="720"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6B7362"/>
    <w:multiLevelType w:val="hybridMultilevel"/>
    <w:tmpl w:val="7F56AD1A"/>
    <w:lvl w:ilvl="0" w:tplc="A14EA4DC">
      <w:start w:val="1"/>
      <w:numFmt w:val="bullet"/>
      <w:lvlText w:val="o"/>
      <w:lvlJc w:val="left"/>
      <w:pPr>
        <w:ind w:left="785"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ED79FF"/>
    <w:multiLevelType w:val="hybridMultilevel"/>
    <w:tmpl w:val="FB12A38C"/>
    <w:lvl w:ilvl="0" w:tplc="A14EA4DC">
      <w:start w:val="1"/>
      <w:numFmt w:val="bullet"/>
      <w:lvlText w:val="o"/>
      <w:lvlJc w:val="left"/>
      <w:pPr>
        <w:ind w:left="785"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054E6A"/>
    <w:multiLevelType w:val="hybridMultilevel"/>
    <w:tmpl w:val="035664DC"/>
    <w:lvl w:ilvl="0" w:tplc="B5783138">
      <w:start w:val="1"/>
      <w:numFmt w:val="bullet"/>
      <w:lvlText w:val="o"/>
      <w:lvlJc w:val="left"/>
      <w:pPr>
        <w:ind w:left="720"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02F5F0B"/>
    <w:multiLevelType w:val="hybridMultilevel"/>
    <w:tmpl w:val="8408C358"/>
    <w:lvl w:ilvl="0" w:tplc="A14EA4DC">
      <w:start w:val="1"/>
      <w:numFmt w:val="bullet"/>
      <w:lvlText w:val="o"/>
      <w:lvlJc w:val="left"/>
      <w:pPr>
        <w:ind w:left="785"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448" w:hanging="360"/>
      </w:pPr>
      <w:rPr>
        <w:rFonts w:ascii="Courier New" w:hAnsi="Courier New" w:cs="Courier New" w:hint="default"/>
      </w:rPr>
    </w:lvl>
    <w:lvl w:ilvl="2" w:tplc="041D0005" w:tentative="1">
      <w:start w:val="1"/>
      <w:numFmt w:val="bullet"/>
      <w:lvlText w:val=""/>
      <w:lvlJc w:val="left"/>
      <w:pPr>
        <w:ind w:left="1168" w:hanging="360"/>
      </w:pPr>
      <w:rPr>
        <w:rFonts w:ascii="Wingdings" w:hAnsi="Wingdings" w:hint="default"/>
      </w:rPr>
    </w:lvl>
    <w:lvl w:ilvl="3" w:tplc="041D0001" w:tentative="1">
      <w:start w:val="1"/>
      <w:numFmt w:val="bullet"/>
      <w:lvlText w:val=""/>
      <w:lvlJc w:val="left"/>
      <w:pPr>
        <w:ind w:left="1888" w:hanging="360"/>
      </w:pPr>
      <w:rPr>
        <w:rFonts w:ascii="Symbol" w:hAnsi="Symbol" w:hint="default"/>
      </w:rPr>
    </w:lvl>
    <w:lvl w:ilvl="4" w:tplc="041D0003" w:tentative="1">
      <w:start w:val="1"/>
      <w:numFmt w:val="bullet"/>
      <w:lvlText w:val="o"/>
      <w:lvlJc w:val="left"/>
      <w:pPr>
        <w:ind w:left="2608" w:hanging="360"/>
      </w:pPr>
      <w:rPr>
        <w:rFonts w:ascii="Courier New" w:hAnsi="Courier New" w:cs="Courier New" w:hint="default"/>
      </w:rPr>
    </w:lvl>
    <w:lvl w:ilvl="5" w:tplc="041D0005" w:tentative="1">
      <w:start w:val="1"/>
      <w:numFmt w:val="bullet"/>
      <w:lvlText w:val=""/>
      <w:lvlJc w:val="left"/>
      <w:pPr>
        <w:ind w:left="3328" w:hanging="360"/>
      </w:pPr>
      <w:rPr>
        <w:rFonts w:ascii="Wingdings" w:hAnsi="Wingdings" w:hint="default"/>
      </w:rPr>
    </w:lvl>
    <w:lvl w:ilvl="6" w:tplc="041D0001" w:tentative="1">
      <w:start w:val="1"/>
      <w:numFmt w:val="bullet"/>
      <w:lvlText w:val=""/>
      <w:lvlJc w:val="left"/>
      <w:pPr>
        <w:ind w:left="4048" w:hanging="360"/>
      </w:pPr>
      <w:rPr>
        <w:rFonts w:ascii="Symbol" w:hAnsi="Symbol" w:hint="default"/>
      </w:rPr>
    </w:lvl>
    <w:lvl w:ilvl="7" w:tplc="041D0003" w:tentative="1">
      <w:start w:val="1"/>
      <w:numFmt w:val="bullet"/>
      <w:lvlText w:val="o"/>
      <w:lvlJc w:val="left"/>
      <w:pPr>
        <w:ind w:left="4768" w:hanging="360"/>
      </w:pPr>
      <w:rPr>
        <w:rFonts w:ascii="Courier New" w:hAnsi="Courier New" w:cs="Courier New" w:hint="default"/>
      </w:rPr>
    </w:lvl>
    <w:lvl w:ilvl="8" w:tplc="041D0005" w:tentative="1">
      <w:start w:val="1"/>
      <w:numFmt w:val="bullet"/>
      <w:lvlText w:val=""/>
      <w:lvlJc w:val="left"/>
      <w:pPr>
        <w:ind w:left="5488" w:hanging="360"/>
      </w:pPr>
      <w:rPr>
        <w:rFonts w:ascii="Wingdings" w:hAnsi="Wingdings" w:hint="default"/>
      </w:rPr>
    </w:lvl>
  </w:abstractNum>
  <w:abstractNum w:abstractNumId="11" w15:restartNumberingAfterBreak="0">
    <w:nsid w:val="5EDD10EB"/>
    <w:multiLevelType w:val="hybridMultilevel"/>
    <w:tmpl w:val="67A8094A"/>
    <w:lvl w:ilvl="0" w:tplc="070CA81E">
      <w:start w:val="1"/>
      <w:numFmt w:val="bullet"/>
      <w:lvlText w:val="o"/>
      <w:lvlJc w:val="left"/>
      <w:pPr>
        <w:ind w:left="360"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5B464E"/>
    <w:multiLevelType w:val="hybridMultilevel"/>
    <w:tmpl w:val="D6761524"/>
    <w:lvl w:ilvl="0" w:tplc="C4E65660">
      <w:start w:val="5"/>
      <w:numFmt w:val="bullet"/>
      <w:lvlText w:val=""/>
      <w:lvlJc w:val="left"/>
      <w:pPr>
        <w:ind w:left="720" w:hanging="360"/>
      </w:pPr>
      <w:rPr>
        <w:rFonts w:ascii="Symbol" w:eastAsia="Batang"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AE2FA2"/>
    <w:multiLevelType w:val="hybridMultilevel"/>
    <w:tmpl w:val="310ACB02"/>
    <w:lvl w:ilvl="0" w:tplc="C4E65660">
      <w:start w:val="5"/>
      <w:numFmt w:val="bullet"/>
      <w:lvlText w:val=""/>
      <w:lvlJc w:val="left"/>
      <w:pPr>
        <w:ind w:left="720" w:hanging="360"/>
      </w:pPr>
      <w:rPr>
        <w:rFonts w:ascii="Symbol" w:eastAsia="Batang"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ED1830"/>
    <w:multiLevelType w:val="hybridMultilevel"/>
    <w:tmpl w:val="F79003A6"/>
    <w:lvl w:ilvl="0" w:tplc="A14EA4DC">
      <w:start w:val="1"/>
      <w:numFmt w:val="bullet"/>
      <w:lvlText w:val="o"/>
      <w:lvlJc w:val="left"/>
      <w:pPr>
        <w:ind w:left="785" w:hanging="360"/>
      </w:pPr>
      <w:rPr>
        <w:rFonts w:ascii="Courier New" w:hAnsi="Courier New" w:cs="Courier New" w:hint="default"/>
        <w:b w:val="0"/>
        <w:bCs w:val="0"/>
        <w:i w:val="0"/>
        <w:iCs w:val="0"/>
        <w:strike w:val="0"/>
        <w:color w:val="0070C0"/>
        <w:sz w:val="20"/>
        <w:szCs w:val="2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0"/>
  </w:num>
  <w:num w:numId="5">
    <w:abstractNumId w:val="3"/>
  </w:num>
  <w:num w:numId="6">
    <w:abstractNumId w:val="14"/>
  </w:num>
  <w:num w:numId="7">
    <w:abstractNumId w:val="7"/>
  </w:num>
  <w:num w:numId="8">
    <w:abstractNumId w:val="8"/>
  </w:num>
  <w:num w:numId="9">
    <w:abstractNumId w:val="11"/>
  </w:num>
  <w:num w:numId="10">
    <w:abstractNumId w:val="4"/>
  </w:num>
  <w:num w:numId="11">
    <w:abstractNumId w:val="0"/>
  </w:num>
  <w:num w:numId="12">
    <w:abstractNumId w:val="12"/>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5"/>
    <w:rsid w:val="00004AAE"/>
    <w:rsid w:val="00012BC1"/>
    <w:rsid w:val="0001792B"/>
    <w:rsid w:val="00032ED7"/>
    <w:rsid w:val="0003799B"/>
    <w:rsid w:val="00050504"/>
    <w:rsid w:val="0006673A"/>
    <w:rsid w:val="000D4C1E"/>
    <w:rsid w:val="000E6239"/>
    <w:rsid w:val="000E70ED"/>
    <w:rsid w:val="000F6954"/>
    <w:rsid w:val="00111175"/>
    <w:rsid w:val="0014674D"/>
    <w:rsid w:val="00175C5A"/>
    <w:rsid w:val="001B415F"/>
    <w:rsid w:val="001C1245"/>
    <w:rsid w:val="001C6D79"/>
    <w:rsid w:val="00221F89"/>
    <w:rsid w:val="00246859"/>
    <w:rsid w:val="00286B60"/>
    <w:rsid w:val="002A65D4"/>
    <w:rsid w:val="002C33F8"/>
    <w:rsid w:val="002D0BE8"/>
    <w:rsid w:val="002F1161"/>
    <w:rsid w:val="002F5CF8"/>
    <w:rsid w:val="003235E0"/>
    <w:rsid w:val="003268E3"/>
    <w:rsid w:val="0033599A"/>
    <w:rsid w:val="003424CF"/>
    <w:rsid w:val="00346677"/>
    <w:rsid w:val="00350313"/>
    <w:rsid w:val="00392C79"/>
    <w:rsid w:val="003A796A"/>
    <w:rsid w:val="003B6054"/>
    <w:rsid w:val="003E60B0"/>
    <w:rsid w:val="00414412"/>
    <w:rsid w:val="00421C38"/>
    <w:rsid w:val="0042304B"/>
    <w:rsid w:val="004357B9"/>
    <w:rsid w:val="00455C14"/>
    <w:rsid w:val="004628B9"/>
    <w:rsid w:val="00477C9A"/>
    <w:rsid w:val="004905E1"/>
    <w:rsid w:val="0049380F"/>
    <w:rsid w:val="004944AC"/>
    <w:rsid w:val="00496599"/>
    <w:rsid w:val="004A53E5"/>
    <w:rsid w:val="004E0FEE"/>
    <w:rsid w:val="004E32E5"/>
    <w:rsid w:val="00520624"/>
    <w:rsid w:val="00523947"/>
    <w:rsid w:val="00531DBD"/>
    <w:rsid w:val="00531DF1"/>
    <w:rsid w:val="00557AD8"/>
    <w:rsid w:val="005B34D2"/>
    <w:rsid w:val="005C2B82"/>
    <w:rsid w:val="005D0CFB"/>
    <w:rsid w:val="00614D45"/>
    <w:rsid w:val="00632841"/>
    <w:rsid w:val="006330CE"/>
    <w:rsid w:val="00697B66"/>
    <w:rsid w:val="006F2425"/>
    <w:rsid w:val="00711096"/>
    <w:rsid w:val="007922CB"/>
    <w:rsid w:val="007C6A59"/>
    <w:rsid w:val="007F1487"/>
    <w:rsid w:val="00803703"/>
    <w:rsid w:val="00813CA3"/>
    <w:rsid w:val="008504C6"/>
    <w:rsid w:val="00862ABD"/>
    <w:rsid w:val="0086343B"/>
    <w:rsid w:val="008716BE"/>
    <w:rsid w:val="00897F11"/>
    <w:rsid w:val="008A73B7"/>
    <w:rsid w:val="008D496E"/>
    <w:rsid w:val="008D5CF2"/>
    <w:rsid w:val="008F6EEB"/>
    <w:rsid w:val="00906228"/>
    <w:rsid w:val="00925F1A"/>
    <w:rsid w:val="00940AAF"/>
    <w:rsid w:val="009671B7"/>
    <w:rsid w:val="00976936"/>
    <w:rsid w:val="00990974"/>
    <w:rsid w:val="009D4715"/>
    <w:rsid w:val="00A337C0"/>
    <w:rsid w:val="00A458C6"/>
    <w:rsid w:val="00A52A2C"/>
    <w:rsid w:val="00A53AC3"/>
    <w:rsid w:val="00AF1125"/>
    <w:rsid w:val="00B23BDE"/>
    <w:rsid w:val="00B45125"/>
    <w:rsid w:val="00B4748B"/>
    <w:rsid w:val="00B8603F"/>
    <w:rsid w:val="00BC70A0"/>
    <w:rsid w:val="00C00B31"/>
    <w:rsid w:val="00C00F1A"/>
    <w:rsid w:val="00C11CFF"/>
    <w:rsid w:val="00C1257B"/>
    <w:rsid w:val="00C14EB8"/>
    <w:rsid w:val="00C16F85"/>
    <w:rsid w:val="00C3639E"/>
    <w:rsid w:val="00C43489"/>
    <w:rsid w:val="00C448BD"/>
    <w:rsid w:val="00CA768B"/>
    <w:rsid w:val="00CC1AC4"/>
    <w:rsid w:val="00CD5346"/>
    <w:rsid w:val="00CF3D7B"/>
    <w:rsid w:val="00CF4D3F"/>
    <w:rsid w:val="00D27B25"/>
    <w:rsid w:val="00D31934"/>
    <w:rsid w:val="00D40196"/>
    <w:rsid w:val="00D454D6"/>
    <w:rsid w:val="00D7365C"/>
    <w:rsid w:val="00DB2C64"/>
    <w:rsid w:val="00DB3CF8"/>
    <w:rsid w:val="00E540D4"/>
    <w:rsid w:val="00E723C5"/>
    <w:rsid w:val="00E7542F"/>
    <w:rsid w:val="00E9456E"/>
    <w:rsid w:val="00EB62D9"/>
    <w:rsid w:val="00EE3029"/>
    <w:rsid w:val="00EE6638"/>
    <w:rsid w:val="00EE6AA6"/>
    <w:rsid w:val="00F14F96"/>
    <w:rsid w:val="00F532BB"/>
    <w:rsid w:val="00F557E0"/>
    <w:rsid w:val="00FA2FE8"/>
    <w:rsid w:val="00FA5C32"/>
    <w:rsid w:val="00FC049D"/>
    <w:rsid w:val="00FE074A"/>
    <w:rsid w:val="00FF1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EE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atentStyles>
  <w:style w:type="paragraph" w:default="1" w:styleId="Normal">
    <w:name w:val="Normal"/>
    <w:qFormat/>
    <w:rsid w:val="00B45125"/>
    <w:pPr>
      <w:spacing w:before="120"/>
    </w:pPr>
    <w:rPr>
      <w:rFonts w:ascii="Palatino Linotype" w:eastAsia="Batang" w:hAnsi="Palatino Linotype" w:cs="Times New Roman"/>
      <w:sz w:val="20"/>
      <w:szCs w:val="20"/>
      <w:lang w:val="en-US"/>
    </w:rPr>
  </w:style>
  <w:style w:type="paragraph" w:styleId="Heading1">
    <w:name w:val="heading 1"/>
    <w:basedOn w:val="Normal"/>
    <w:next w:val="Normal"/>
    <w:link w:val="Heading1Char"/>
    <w:uiPriority w:val="9"/>
    <w:qFormat/>
    <w:rsid w:val="00B45125"/>
    <w:pPr>
      <w:keepNext/>
      <w:keepLines/>
      <w:spacing w:before="480"/>
      <w:outlineLvl w:val="0"/>
    </w:pPr>
    <w:rPr>
      <w:rFonts w:eastAsia="PMingLiU"/>
      <w:bCs/>
      <w:color w:val="002060"/>
      <w:sz w:val="36"/>
      <w:szCs w:val="36"/>
      <w:lang w:val="en-GB"/>
    </w:rPr>
  </w:style>
  <w:style w:type="paragraph" w:styleId="Heading2">
    <w:name w:val="heading 2"/>
    <w:basedOn w:val="Normal"/>
    <w:next w:val="Normal"/>
    <w:link w:val="Heading2Char"/>
    <w:uiPriority w:val="9"/>
    <w:unhideWhenUsed/>
    <w:qFormat/>
    <w:rsid w:val="00B45125"/>
    <w:pPr>
      <w:keepNext/>
      <w:keepLines/>
      <w:spacing w:before="200" w:after="240"/>
      <w:outlineLvl w:val="1"/>
    </w:pPr>
    <w:rPr>
      <w:rFonts w:eastAsia="PMingLiU"/>
      <w:bCs/>
      <w:color w:val="002060"/>
      <w:sz w:val="26"/>
      <w:szCs w:val="26"/>
      <w:lang w:eastAsia="sv-SE"/>
    </w:rPr>
  </w:style>
  <w:style w:type="paragraph" w:styleId="Heading3">
    <w:name w:val="heading 3"/>
    <w:basedOn w:val="Heading2"/>
    <w:next w:val="Normal"/>
    <w:link w:val="Heading3Char"/>
    <w:uiPriority w:val="9"/>
    <w:unhideWhenUsed/>
    <w:qFormat/>
    <w:rsid w:val="00B45125"/>
    <w:pPr>
      <w:spacing w:after="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25"/>
    <w:rPr>
      <w:rFonts w:ascii="Palatino Linotype" w:eastAsia="PMingLiU" w:hAnsi="Palatino Linotype" w:cs="Times New Roman"/>
      <w:bCs/>
      <w:color w:val="002060"/>
      <w:sz w:val="36"/>
      <w:szCs w:val="36"/>
      <w:lang w:val="en-GB"/>
    </w:rPr>
  </w:style>
  <w:style w:type="character" w:customStyle="1" w:styleId="Heading2Char">
    <w:name w:val="Heading 2 Char"/>
    <w:basedOn w:val="DefaultParagraphFont"/>
    <w:link w:val="Heading2"/>
    <w:uiPriority w:val="9"/>
    <w:rsid w:val="00B45125"/>
    <w:rPr>
      <w:rFonts w:ascii="Palatino Linotype" w:eastAsia="PMingLiU" w:hAnsi="Palatino Linotype" w:cs="Times New Roman"/>
      <w:bCs/>
      <w:color w:val="002060"/>
      <w:sz w:val="26"/>
      <w:szCs w:val="26"/>
      <w:lang w:val="en-US" w:eastAsia="sv-SE"/>
    </w:rPr>
  </w:style>
  <w:style w:type="character" w:customStyle="1" w:styleId="Heading3Char">
    <w:name w:val="Heading 3 Char"/>
    <w:basedOn w:val="DefaultParagraphFont"/>
    <w:link w:val="Heading3"/>
    <w:uiPriority w:val="9"/>
    <w:rsid w:val="00B45125"/>
    <w:rPr>
      <w:rFonts w:ascii="Palatino Linotype" w:eastAsia="PMingLiU" w:hAnsi="Palatino Linotype" w:cs="Times New Roman"/>
      <w:bCs/>
      <w:color w:val="002060"/>
      <w:sz w:val="20"/>
      <w:szCs w:val="26"/>
      <w:lang w:val="en-US" w:eastAsia="sv-SE"/>
    </w:rPr>
  </w:style>
  <w:style w:type="paragraph" w:styleId="ListParagraph">
    <w:name w:val="List Paragraph"/>
    <w:basedOn w:val="Normal"/>
    <w:uiPriority w:val="34"/>
    <w:rsid w:val="00B45125"/>
    <w:pPr>
      <w:ind w:left="720"/>
      <w:contextualSpacing/>
    </w:pPr>
  </w:style>
  <w:style w:type="paragraph" w:styleId="Header">
    <w:name w:val="header"/>
    <w:basedOn w:val="Normal"/>
    <w:link w:val="HeaderChar"/>
    <w:unhideWhenUsed/>
    <w:rsid w:val="00B45125"/>
    <w:pPr>
      <w:tabs>
        <w:tab w:val="center" w:pos="4536"/>
        <w:tab w:val="right" w:pos="9072"/>
      </w:tabs>
      <w:spacing w:before="0"/>
    </w:pPr>
  </w:style>
  <w:style w:type="character" w:customStyle="1" w:styleId="HeaderChar">
    <w:name w:val="Header Char"/>
    <w:basedOn w:val="DefaultParagraphFont"/>
    <w:link w:val="Header"/>
    <w:rsid w:val="00B45125"/>
    <w:rPr>
      <w:rFonts w:ascii="Palatino Linotype" w:eastAsia="Batang" w:hAnsi="Palatino Linotype" w:cs="Times New Roman"/>
      <w:sz w:val="20"/>
      <w:szCs w:val="20"/>
      <w:lang w:val="en-US"/>
    </w:rPr>
  </w:style>
  <w:style w:type="character" w:styleId="Hyperlink">
    <w:name w:val="Hyperlink"/>
    <w:semiHidden/>
    <w:rsid w:val="00B45125"/>
    <w:rPr>
      <w:color w:val="0000FF"/>
      <w:u w:val="single"/>
    </w:rPr>
  </w:style>
  <w:style w:type="paragraph" w:customStyle="1" w:styleId="SidfotPL">
    <w:name w:val="SidfotPL"/>
    <w:basedOn w:val="Normal"/>
    <w:link w:val="SidfotPLChar"/>
    <w:qFormat/>
    <w:rsid w:val="00B45125"/>
    <w:pPr>
      <w:jc w:val="center"/>
    </w:pPr>
    <w:rPr>
      <w:color w:val="002060"/>
      <w:sz w:val="18"/>
      <w:lang w:val="en-GB"/>
    </w:rPr>
  </w:style>
  <w:style w:type="character" w:customStyle="1" w:styleId="SidfotPLChar">
    <w:name w:val="SidfotPL Char"/>
    <w:link w:val="SidfotPL"/>
    <w:rsid w:val="00B45125"/>
    <w:rPr>
      <w:rFonts w:ascii="Palatino Linotype" w:eastAsia="Batang" w:hAnsi="Palatino Linotype" w:cs="Times New Roman"/>
      <w:color w:val="002060"/>
      <w:sz w:val="18"/>
      <w:szCs w:val="20"/>
      <w:lang w:val="en-GB"/>
    </w:rPr>
  </w:style>
  <w:style w:type="character" w:customStyle="1" w:styleId="hps">
    <w:name w:val="hps"/>
    <w:rsid w:val="00B45125"/>
  </w:style>
  <w:style w:type="paragraph" w:customStyle="1" w:styleId="Punktlista1">
    <w:name w:val="Punktlista1"/>
    <w:basedOn w:val="Normal"/>
    <w:link w:val="Punktlista1Char"/>
    <w:qFormat/>
    <w:rsid w:val="00B45125"/>
  </w:style>
  <w:style w:type="character" w:customStyle="1" w:styleId="Punktlista1Char">
    <w:name w:val="Punktlista1 Char"/>
    <w:link w:val="Punktlista1"/>
    <w:rsid w:val="00B45125"/>
    <w:rPr>
      <w:rFonts w:ascii="Palatino Linotype" w:eastAsia="Batang" w:hAnsi="Palatino Linotype" w:cs="Times New Roman"/>
      <w:sz w:val="20"/>
      <w:szCs w:val="20"/>
      <w:lang w:val="en-US"/>
    </w:rPr>
  </w:style>
  <w:style w:type="paragraph" w:styleId="Footer">
    <w:name w:val="footer"/>
    <w:basedOn w:val="Normal"/>
    <w:link w:val="FooterChar"/>
    <w:unhideWhenUsed/>
    <w:rsid w:val="00B45125"/>
    <w:pPr>
      <w:tabs>
        <w:tab w:val="center" w:pos="4536"/>
        <w:tab w:val="right" w:pos="9072"/>
      </w:tabs>
      <w:spacing w:before="0"/>
    </w:pPr>
  </w:style>
  <w:style w:type="character" w:customStyle="1" w:styleId="FooterChar">
    <w:name w:val="Footer Char"/>
    <w:basedOn w:val="DefaultParagraphFont"/>
    <w:link w:val="Footer"/>
    <w:uiPriority w:val="99"/>
    <w:rsid w:val="00B45125"/>
    <w:rPr>
      <w:rFonts w:ascii="Palatino Linotype" w:eastAsia="Batang" w:hAnsi="Palatino Linotype" w:cs="Times New Roman"/>
      <w:sz w:val="20"/>
      <w:szCs w:val="20"/>
      <w:lang w:val="en-US"/>
    </w:rPr>
  </w:style>
  <w:style w:type="character" w:styleId="FollowedHyperlink">
    <w:name w:val="FollowedHyperlink"/>
    <w:basedOn w:val="DefaultParagraphFont"/>
    <w:uiPriority w:val="99"/>
    <w:semiHidden/>
    <w:unhideWhenUsed/>
    <w:rsid w:val="00B45125"/>
    <w:rPr>
      <w:color w:val="954F72" w:themeColor="followedHyperlink"/>
      <w:u w:val="single"/>
    </w:rPr>
  </w:style>
  <w:style w:type="table" w:styleId="TableGrid">
    <w:name w:val="Table Grid"/>
    <w:basedOn w:val="TableNormal"/>
    <w:uiPriority w:val="39"/>
    <w:rsid w:val="00EE6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mallR2">
    <w:name w:val="CV mall R2"/>
    <w:basedOn w:val="Heading2"/>
    <w:qFormat/>
    <w:rsid w:val="00C14EB8"/>
    <w:rPr>
      <w:rFonts w:ascii="Verdana" w:hAnsi="Verdana"/>
      <w:color w:val="0070C0"/>
      <w:sz w:val="24"/>
      <w:szCs w:val="24"/>
      <w:lang w:val="en-GB"/>
    </w:rPr>
  </w:style>
  <w:style w:type="paragraph" w:customStyle="1" w:styleId="CVmallR1">
    <w:name w:val="CV mall R1"/>
    <w:basedOn w:val="Heading1"/>
    <w:qFormat/>
    <w:rsid w:val="00C14EB8"/>
    <w:rPr>
      <w:rFonts w:ascii="Verdana" w:hAnsi="Verdana"/>
      <w:color w:val="0070C0"/>
      <w:sz w:val="40"/>
      <w:szCs w:val="40"/>
    </w:rPr>
  </w:style>
  <w:style w:type="paragraph" w:customStyle="1" w:styleId="CVmallBrdtxt">
    <w:name w:val="CV mall Brödtxt"/>
    <w:basedOn w:val="Punktlista1"/>
    <w:qFormat/>
    <w:rsid w:val="00C14EB8"/>
    <w:rPr>
      <w:rFonts w:ascii="Verdana" w:hAnsi="Verdana"/>
      <w:lang w:val="en-GB"/>
    </w:rPr>
  </w:style>
  <w:style w:type="paragraph" w:customStyle="1" w:styleId="CVmallINTROtxt">
    <w:name w:val="CV mall INTROtxt"/>
    <w:basedOn w:val="SidfotPL"/>
    <w:qFormat/>
    <w:rsid w:val="00455C14"/>
    <w:pPr>
      <w:framePr w:hSpace="141" w:wrap="around" w:vAnchor="text" w:hAnchor="page" w:x="1270" w:y="602"/>
      <w:jc w:val="left"/>
    </w:pPr>
    <w:rPr>
      <w:rFonts w:ascii="Verdana" w:hAnsi="Verdana"/>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1263</Words>
  <Characters>6700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Jesperson</dc:creator>
  <cp:keywords/>
  <dc:description/>
  <cp:lastModifiedBy>Jonathan Lind</cp:lastModifiedBy>
  <cp:revision>16</cp:revision>
  <dcterms:created xsi:type="dcterms:W3CDTF">2016-10-17T13:22:00Z</dcterms:created>
  <dcterms:modified xsi:type="dcterms:W3CDTF">2016-10-27T09:49:00Z</dcterms:modified>
</cp:coreProperties>
</file>